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F88FB" w14:textId="77777777" w:rsidR="005F44CA" w:rsidRPr="00FF1020" w:rsidRDefault="005F44CA" w:rsidP="005F44CA">
      <w:pPr>
        <w:jc w:val="center"/>
        <w:rPr>
          <w:rFonts w:ascii="Merriweather" w:hAnsi="Merriweather"/>
          <w:b/>
          <w:sz w:val="24"/>
        </w:rPr>
      </w:pPr>
      <w:r w:rsidRPr="00FF1020">
        <w:rPr>
          <w:rFonts w:ascii="Merriweather" w:hAnsi="Merriweather"/>
          <w:b/>
          <w:i/>
          <w:sz w:val="24"/>
        </w:rPr>
        <w:t>Syllabus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CF5812" w14:paraId="71EC008A" w14:textId="77777777" w:rsidTr="00591ADB">
        <w:tc>
          <w:tcPr>
            <w:tcW w:w="1485" w:type="dxa"/>
            <w:shd w:val="clear" w:color="auto" w:fill="F2F2F2"/>
            <w:vAlign w:val="center"/>
          </w:tcPr>
          <w:p w14:paraId="3596E04C"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207" w:type="dxa"/>
            <w:gridSpan w:val="15"/>
            <w:vAlign w:val="center"/>
          </w:tcPr>
          <w:p w14:paraId="7827A709" w14:textId="4DFB13CF" w:rsidR="005F44CA" w:rsidRPr="00CF5812" w:rsidRDefault="00543857" w:rsidP="00A14666">
            <w:pPr>
              <w:spacing w:before="20" w:after="20"/>
              <w:rPr>
                <w:rFonts w:ascii="Merriweather" w:hAnsi="Merriweather"/>
                <w:b/>
                <w:sz w:val="20"/>
              </w:rPr>
            </w:pPr>
            <w:r>
              <w:rPr>
                <w:rFonts w:ascii="Merriweather" w:hAnsi="Merriweather"/>
                <w:b/>
                <w:sz w:val="20"/>
              </w:rPr>
              <w:t>Department of Art History</w:t>
            </w:r>
          </w:p>
        </w:tc>
        <w:tc>
          <w:tcPr>
            <w:tcW w:w="1611" w:type="dxa"/>
            <w:gridSpan w:val="7"/>
            <w:shd w:val="clear" w:color="auto" w:fill="F2F2F2"/>
            <w:vAlign w:val="center"/>
          </w:tcPr>
          <w:p w14:paraId="244005E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w:t>
            </w:r>
          </w:p>
        </w:tc>
        <w:tc>
          <w:tcPr>
            <w:tcW w:w="985" w:type="dxa"/>
            <w:vAlign w:val="center"/>
          </w:tcPr>
          <w:p w14:paraId="472F0552" w14:textId="4B6963EA" w:rsidR="005F44CA" w:rsidRPr="00CF5812" w:rsidRDefault="00B32AB7" w:rsidP="00A14666">
            <w:pPr>
              <w:spacing w:before="20" w:after="20"/>
              <w:rPr>
                <w:rFonts w:ascii="Merriweather" w:hAnsi="Merriweather"/>
                <w:sz w:val="20"/>
              </w:rPr>
            </w:pPr>
            <w:r>
              <w:rPr>
                <w:rFonts w:ascii="Merriweather" w:hAnsi="Merriweather"/>
                <w:sz w:val="20"/>
              </w:rPr>
              <w:t>2024./2025.</w:t>
            </w:r>
          </w:p>
        </w:tc>
      </w:tr>
      <w:tr w:rsidR="005F44CA" w:rsidRPr="00CF5812" w14:paraId="3DB18862" w14:textId="77777777" w:rsidTr="00591ADB">
        <w:tc>
          <w:tcPr>
            <w:tcW w:w="1485" w:type="dxa"/>
            <w:shd w:val="clear" w:color="auto" w:fill="F2F2F2"/>
          </w:tcPr>
          <w:p w14:paraId="05DDA19A"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207" w:type="dxa"/>
            <w:gridSpan w:val="15"/>
            <w:vAlign w:val="center"/>
          </w:tcPr>
          <w:p w14:paraId="228D40FA" w14:textId="797311BC" w:rsidR="005F44CA" w:rsidRPr="00CF5812" w:rsidRDefault="00B32AB7" w:rsidP="00A14666">
            <w:pPr>
              <w:spacing w:before="20" w:after="20"/>
              <w:rPr>
                <w:rFonts w:ascii="Merriweather" w:hAnsi="Merriweather"/>
                <w:sz w:val="20"/>
              </w:rPr>
            </w:pPr>
            <w:r w:rsidRPr="00B32AB7">
              <w:rPr>
                <w:rFonts w:ascii="Merriweather" w:hAnsi="Merriweather"/>
                <w:sz w:val="20"/>
              </w:rPr>
              <w:t>Art of Rome and Ancient Art in Croatia</w:t>
            </w:r>
          </w:p>
        </w:tc>
        <w:tc>
          <w:tcPr>
            <w:tcW w:w="1611" w:type="dxa"/>
            <w:gridSpan w:val="7"/>
            <w:shd w:val="clear" w:color="auto" w:fill="F2F2F2"/>
            <w:vAlign w:val="center"/>
          </w:tcPr>
          <w:p w14:paraId="20027ADC"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ECTS</w:t>
            </w:r>
          </w:p>
        </w:tc>
        <w:tc>
          <w:tcPr>
            <w:tcW w:w="985" w:type="dxa"/>
            <w:vAlign w:val="center"/>
          </w:tcPr>
          <w:p w14:paraId="1A2FFAB4" w14:textId="252AEF90" w:rsidR="005F44CA" w:rsidRPr="00CF5812" w:rsidRDefault="00B32AB7" w:rsidP="00A14666">
            <w:pPr>
              <w:spacing w:before="20" w:after="20"/>
              <w:rPr>
                <w:rFonts w:ascii="Merriweather" w:hAnsi="Merriweather"/>
                <w:b/>
                <w:sz w:val="20"/>
              </w:rPr>
            </w:pPr>
            <w:r>
              <w:rPr>
                <w:rFonts w:ascii="Merriweather" w:hAnsi="Merriweather"/>
                <w:b/>
                <w:sz w:val="20"/>
              </w:rPr>
              <w:t>4</w:t>
            </w:r>
          </w:p>
        </w:tc>
      </w:tr>
      <w:tr w:rsidR="005F44CA" w:rsidRPr="00CF5812" w14:paraId="5197EFB0" w14:textId="77777777" w:rsidTr="00591ADB">
        <w:tc>
          <w:tcPr>
            <w:tcW w:w="1485" w:type="dxa"/>
            <w:shd w:val="clear" w:color="auto" w:fill="F2F2F2"/>
          </w:tcPr>
          <w:p w14:paraId="5EC9EBE5"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23"/>
            <w:shd w:val="clear" w:color="auto" w:fill="FFFFFF"/>
            <w:vAlign w:val="center"/>
          </w:tcPr>
          <w:p w14:paraId="036B974C" w14:textId="77777777" w:rsidR="005F44CA" w:rsidRPr="00CF5812" w:rsidRDefault="005F44CA" w:rsidP="00A14666">
            <w:pPr>
              <w:spacing w:before="20" w:after="20"/>
              <w:rPr>
                <w:rFonts w:ascii="Merriweather" w:hAnsi="Merriweather"/>
                <w:sz w:val="20"/>
              </w:rPr>
            </w:pPr>
          </w:p>
        </w:tc>
      </w:tr>
      <w:tr w:rsidR="005F44CA" w:rsidRPr="00CF5812" w14:paraId="03318775" w14:textId="77777777" w:rsidTr="00591ADB">
        <w:tc>
          <w:tcPr>
            <w:tcW w:w="1485" w:type="dxa"/>
            <w:shd w:val="clear" w:color="auto" w:fill="F2F2F2"/>
            <w:vAlign w:val="center"/>
          </w:tcPr>
          <w:p w14:paraId="4CD30BC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600" w:type="dxa"/>
            <w:gridSpan w:val="3"/>
            <w:vAlign w:val="center"/>
          </w:tcPr>
          <w:p w14:paraId="5778A1A5" w14:textId="3F79C73F" w:rsidR="005F44CA" w:rsidRPr="00CD7933" w:rsidRDefault="00AC4BFB"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1"/>
                  <w14:checkedState w14:val="2612" w14:font="MS Gothic"/>
                  <w14:uncheckedState w14:val="2610" w14:font="MS Gothic"/>
                </w14:checkbox>
              </w:sdtPr>
              <w:sdtEndPr/>
              <w:sdtContent>
                <w:r w:rsidR="00B32AB7">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Undergraduate</w:t>
            </w:r>
          </w:p>
        </w:tc>
        <w:tc>
          <w:tcPr>
            <w:tcW w:w="1588" w:type="dxa"/>
            <w:gridSpan w:val="6"/>
            <w:vAlign w:val="center"/>
          </w:tcPr>
          <w:p w14:paraId="49DE1F8B" w14:textId="77777777" w:rsidR="005F44CA" w:rsidRPr="00CD7933" w:rsidRDefault="00AC4BFB"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Graduate</w:t>
            </w:r>
          </w:p>
        </w:tc>
        <w:tc>
          <w:tcPr>
            <w:tcW w:w="2019" w:type="dxa"/>
            <w:gridSpan w:val="6"/>
            <w:vAlign w:val="center"/>
          </w:tcPr>
          <w:p w14:paraId="696CE0D9" w14:textId="77777777" w:rsidR="005F44CA" w:rsidRPr="00CD7933" w:rsidRDefault="00AC4BFB"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Integrated</w:t>
            </w:r>
          </w:p>
        </w:tc>
        <w:tc>
          <w:tcPr>
            <w:tcW w:w="2596" w:type="dxa"/>
            <w:gridSpan w:val="8"/>
            <w:shd w:val="clear" w:color="auto" w:fill="FFFFFF"/>
            <w:vAlign w:val="center"/>
          </w:tcPr>
          <w:p w14:paraId="10FADE5E" w14:textId="77777777" w:rsidR="005F44CA" w:rsidRPr="00CD7933" w:rsidRDefault="00AC4BFB"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Postgraduate</w:t>
            </w:r>
          </w:p>
        </w:tc>
      </w:tr>
      <w:tr w:rsidR="005F44CA" w:rsidRPr="00CF5812" w14:paraId="7ECBC95B" w14:textId="77777777" w:rsidTr="00591ADB">
        <w:tc>
          <w:tcPr>
            <w:tcW w:w="1485" w:type="dxa"/>
            <w:shd w:val="clear" w:color="auto" w:fill="F2F2F2"/>
            <w:vAlign w:val="center"/>
          </w:tcPr>
          <w:p w14:paraId="1E2635AC"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600" w:type="dxa"/>
            <w:gridSpan w:val="3"/>
          </w:tcPr>
          <w:p w14:paraId="3AE5DABC" w14:textId="77777777" w:rsidR="005F44CA" w:rsidRPr="00CD7933" w:rsidRDefault="00AC4BFB"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Single major</w:t>
            </w:r>
          </w:p>
          <w:p w14:paraId="1F052136" w14:textId="77777777" w:rsidR="005F44CA" w:rsidRPr="00CD7933" w:rsidRDefault="00AC4BFB"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Double major </w:t>
            </w:r>
          </w:p>
        </w:tc>
        <w:tc>
          <w:tcPr>
            <w:tcW w:w="1588" w:type="dxa"/>
            <w:gridSpan w:val="6"/>
            <w:vAlign w:val="center"/>
          </w:tcPr>
          <w:p w14:paraId="22D7CFF6" w14:textId="75CEF462" w:rsidR="005F44CA" w:rsidRPr="00CD7933" w:rsidRDefault="00AC4BFB"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1"/>
                  <w14:checkedState w14:val="2612" w14:font="MS Gothic"/>
                  <w14:uncheckedState w14:val="2610" w14:font="MS Gothic"/>
                </w14:checkbox>
              </w:sdtPr>
              <w:sdtEndPr/>
              <w:sdtContent>
                <w:r w:rsidR="00B32AB7">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University</w:t>
            </w:r>
          </w:p>
        </w:tc>
        <w:tc>
          <w:tcPr>
            <w:tcW w:w="2019" w:type="dxa"/>
            <w:gridSpan w:val="6"/>
            <w:vAlign w:val="center"/>
          </w:tcPr>
          <w:p w14:paraId="4C51E4D0" w14:textId="77777777" w:rsidR="005F44CA" w:rsidRPr="00CD7933" w:rsidRDefault="00AC4BFB"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Professional</w:t>
            </w:r>
          </w:p>
        </w:tc>
        <w:tc>
          <w:tcPr>
            <w:tcW w:w="2596" w:type="dxa"/>
            <w:gridSpan w:val="8"/>
            <w:shd w:val="clear" w:color="auto" w:fill="FFFFFF"/>
            <w:vAlign w:val="center"/>
          </w:tcPr>
          <w:p w14:paraId="7CC3CE3C" w14:textId="77777777" w:rsidR="005F44CA" w:rsidRPr="00CD7933" w:rsidRDefault="00AC4BFB"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Specialized</w:t>
            </w:r>
          </w:p>
        </w:tc>
      </w:tr>
      <w:tr w:rsidR="005F44CA" w:rsidRPr="00CF5812" w14:paraId="4E8160A0" w14:textId="77777777" w:rsidTr="00591ADB">
        <w:tc>
          <w:tcPr>
            <w:tcW w:w="1485" w:type="dxa"/>
            <w:shd w:val="clear" w:color="auto" w:fill="F2F2F2"/>
            <w:vAlign w:val="center"/>
          </w:tcPr>
          <w:p w14:paraId="6AF8A81C"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 of study</w:t>
            </w:r>
          </w:p>
        </w:tc>
        <w:tc>
          <w:tcPr>
            <w:tcW w:w="1600" w:type="dxa"/>
            <w:gridSpan w:val="3"/>
            <w:shd w:val="clear" w:color="auto" w:fill="FFFFFF"/>
            <w:vAlign w:val="center"/>
          </w:tcPr>
          <w:p w14:paraId="60562458" w14:textId="6215C2C7" w:rsidR="005F44CA" w:rsidRPr="00FF1020" w:rsidRDefault="00AC4BFB"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1"/>
                  <w14:checkedState w14:val="2612" w14:font="MS Gothic"/>
                  <w14:uncheckedState w14:val="2610" w14:font="MS Gothic"/>
                </w14:checkbox>
              </w:sdtPr>
              <w:sdtEndPr/>
              <w:sdtContent>
                <w:r w:rsidR="00B32AB7">
                  <w:rPr>
                    <w:rFonts w:ascii="MS Gothic" w:eastAsia="MS Gothic" w:hAnsi="MS Gothic" w:hint="eastAsia"/>
                    <w:sz w:val="18"/>
                  </w:rPr>
                  <w:t>☒</w:t>
                </w:r>
              </w:sdtContent>
            </w:sdt>
            <w:r w:rsidR="005F44CA" w:rsidRPr="00FF1020">
              <w:rPr>
                <w:rFonts w:ascii="Merriweather" w:hAnsi="Merriweather"/>
                <w:sz w:val="18"/>
              </w:rPr>
              <w:t xml:space="preserve"> 1</w:t>
            </w:r>
          </w:p>
        </w:tc>
        <w:tc>
          <w:tcPr>
            <w:tcW w:w="1521" w:type="dxa"/>
            <w:gridSpan w:val="5"/>
            <w:shd w:val="clear" w:color="auto" w:fill="FFFFFF"/>
            <w:vAlign w:val="center"/>
          </w:tcPr>
          <w:p w14:paraId="63BD2CA4" w14:textId="77777777" w:rsidR="005F44CA" w:rsidRPr="00FF1020" w:rsidRDefault="00AC4BFB"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2</w:t>
            </w:r>
          </w:p>
        </w:tc>
        <w:tc>
          <w:tcPr>
            <w:tcW w:w="1560" w:type="dxa"/>
            <w:gridSpan w:val="3"/>
            <w:shd w:val="clear" w:color="auto" w:fill="FFFFFF"/>
            <w:vAlign w:val="center"/>
          </w:tcPr>
          <w:p w14:paraId="6B668643" w14:textId="77777777" w:rsidR="005F44CA" w:rsidRPr="00FF1020" w:rsidRDefault="00AC4BFB"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0"/>
                  <w14:checkedState w14:val="2612" w14:font="MS Gothic"/>
                  <w14:uncheckedState w14:val="2610" w14:font="MS Gothic"/>
                </w14:checkbox>
              </w:sdtPr>
              <w:sdtEndPr/>
              <w:sdtContent>
                <w:r w:rsidR="005F44CA">
                  <w:rPr>
                    <w:rFonts w:ascii="MS Gothic" w:eastAsia="MS Gothic" w:hAnsi="MS Gothic" w:hint="eastAsia"/>
                    <w:sz w:val="18"/>
                  </w:rPr>
                  <w:t>☐</w:t>
                </w:r>
              </w:sdtContent>
            </w:sdt>
            <w:r w:rsidR="005F44CA" w:rsidRPr="00FF1020">
              <w:rPr>
                <w:rFonts w:ascii="Merriweather" w:hAnsi="Merriweather"/>
                <w:sz w:val="18"/>
              </w:rPr>
              <w:t xml:space="preserve"> 3</w:t>
            </w:r>
          </w:p>
        </w:tc>
        <w:tc>
          <w:tcPr>
            <w:tcW w:w="1561" w:type="dxa"/>
            <w:gridSpan w:val="9"/>
            <w:shd w:val="clear" w:color="auto" w:fill="FFFFFF"/>
            <w:vAlign w:val="center"/>
          </w:tcPr>
          <w:p w14:paraId="5739ADC0" w14:textId="77777777" w:rsidR="005F44CA" w:rsidRPr="00FF1020" w:rsidRDefault="00AC4BFB"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4</w:t>
            </w:r>
          </w:p>
        </w:tc>
        <w:tc>
          <w:tcPr>
            <w:tcW w:w="1561" w:type="dxa"/>
            <w:gridSpan w:val="3"/>
            <w:shd w:val="clear" w:color="auto" w:fill="FFFFFF"/>
            <w:vAlign w:val="center"/>
          </w:tcPr>
          <w:p w14:paraId="5ACB90DD" w14:textId="77777777" w:rsidR="005F44CA" w:rsidRPr="00FF1020" w:rsidRDefault="00AC4BFB"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5</w:t>
            </w:r>
          </w:p>
        </w:tc>
      </w:tr>
      <w:tr w:rsidR="005F44CA" w:rsidRPr="00CF5812" w14:paraId="6533BBC2" w14:textId="77777777" w:rsidTr="00591ADB">
        <w:trPr>
          <w:trHeight w:val="80"/>
        </w:trPr>
        <w:tc>
          <w:tcPr>
            <w:tcW w:w="1485" w:type="dxa"/>
            <w:vMerge w:val="restart"/>
            <w:shd w:val="clear" w:color="auto" w:fill="F2F2F2"/>
            <w:vAlign w:val="center"/>
          </w:tcPr>
          <w:p w14:paraId="5464BB02"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Semester</w:t>
            </w:r>
          </w:p>
        </w:tc>
        <w:tc>
          <w:tcPr>
            <w:tcW w:w="1600" w:type="dxa"/>
            <w:gridSpan w:val="3"/>
            <w:vMerge w:val="restart"/>
            <w:vAlign w:val="center"/>
          </w:tcPr>
          <w:p w14:paraId="3767103F" w14:textId="77777777" w:rsidR="005F44CA" w:rsidRPr="00CD7933" w:rsidRDefault="00AC4BFB"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7"/>
                  </w:rPr>
                  <w:t>☐</w:t>
                </w:r>
              </w:sdtContent>
            </w:sdt>
            <w:r w:rsidR="005F44CA" w:rsidRPr="00CD7933">
              <w:rPr>
                <w:rFonts w:ascii="Merriweather" w:hAnsi="Merriweather"/>
                <w:sz w:val="16"/>
                <w:szCs w:val="17"/>
              </w:rPr>
              <w:t xml:space="preserve"> Winter</w:t>
            </w:r>
          </w:p>
          <w:p w14:paraId="07E71689" w14:textId="20B194CB" w:rsidR="005F44CA" w:rsidRPr="00CF5812" w:rsidRDefault="00AC4BFB"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1"/>
                  <w14:checkedState w14:val="2612" w14:font="MS Gothic"/>
                  <w14:uncheckedState w14:val="2610" w14:font="MS Gothic"/>
                </w14:checkbox>
              </w:sdtPr>
              <w:sdtEndPr/>
              <w:sdtContent>
                <w:r w:rsidR="00B32AB7">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Summer</w:t>
            </w:r>
          </w:p>
        </w:tc>
        <w:tc>
          <w:tcPr>
            <w:tcW w:w="1588" w:type="dxa"/>
            <w:gridSpan w:val="6"/>
            <w:vAlign w:val="center"/>
          </w:tcPr>
          <w:p w14:paraId="47582A7C" w14:textId="77777777" w:rsidR="005F44CA" w:rsidRPr="00CF5812" w:rsidRDefault="00AC4BFB"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w:t>
            </w:r>
          </w:p>
        </w:tc>
        <w:tc>
          <w:tcPr>
            <w:tcW w:w="1352" w:type="dxa"/>
            <w:vAlign w:val="center"/>
          </w:tcPr>
          <w:p w14:paraId="1C62B10A" w14:textId="13CB3F35" w:rsidR="005F44CA" w:rsidRPr="00CF5812" w:rsidRDefault="00AC4BFB"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1"/>
                  <w14:checkedState w14:val="2612" w14:font="MS Gothic"/>
                  <w14:uncheckedState w14:val="2610" w14:font="MS Gothic"/>
                </w14:checkbox>
              </w:sdtPr>
              <w:sdtEndPr/>
              <w:sdtContent>
                <w:r w:rsidR="00B32AB7">
                  <w:rPr>
                    <w:rFonts w:ascii="MS Gothic" w:eastAsia="MS Gothic" w:hAnsi="MS Gothic" w:cs="MS Mincho" w:hint="eastAsia"/>
                    <w:sz w:val="18"/>
                  </w:rPr>
                  <w:t>☒</w:t>
                </w:r>
              </w:sdtContent>
            </w:sdt>
            <w:r w:rsidR="005F44CA" w:rsidRPr="00CF5812">
              <w:rPr>
                <w:rFonts w:ascii="Merriweather" w:hAnsi="Merriweather"/>
                <w:sz w:val="18"/>
              </w:rPr>
              <w:t xml:space="preserve"> II</w:t>
            </w:r>
          </w:p>
        </w:tc>
        <w:tc>
          <w:tcPr>
            <w:tcW w:w="667" w:type="dxa"/>
            <w:gridSpan w:val="5"/>
            <w:vAlign w:val="center"/>
          </w:tcPr>
          <w:p w14:paraId="112E85E2" w14:textId="77777777" w:rsidR="005F44CA" w:rsidRPr="00CF5812" w:rsidRDefault="00AC4BFB"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III</w:t>
            </w:r>
          </w:p>
        </w:tc>
        <w:tc>
          <w:tcPr>
            <w:tcW w:w="1611" w:type="dxa"/>
            <w:gridSpan w:val="7"/>
            <w:vAlign w:val="center"/>
          </w:tcPr>
          <w:p w14:paraId="40D2D9E3" w14:textId="77777777" w:rsidR="005F44CA" w:rsidRPr="00CF5812" w:rsidRDefault="00AC4BFB"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IV</w:t>
            </w:r>
          </w:p>
        </w:tc>
        <w:tc>
          <w:tcPr>
            <w:tcW w:w="985" w:type="dxa"/>
            <w:vAlign w:val="center"/>
          </w:tcPr>
          <w:p w14:paraId="73FDA870" w14:textId="77777777" w:rsidR="005F44CA" w:rsidRPr="00CF5812" w:rsidRDefault="00AC4BFB"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w:t>
            </w:r>
          </w:p>
        </w:tc>
      </w:tr>
      <w:tr w:rsidR="005F44CA" w:rsidRPr="00CF5812" w14:paraId="0278AE29" w14:textId="77777777" w:rsidTr="00591ADB">
        <w:trPr>
          <w:trHeight w:val="80"/>
        </w:trPr>
        <w:tc>
          <w:tcPr>
            <w:tcW w:w="1485" w:type="dxa"/>
            <w:vMerge/>
            <w:shd w:val="clear" w:color="auto" w:fill="F2F2F2"/>
            <w:vAlign w:val="center"/>
          </w:tcPr>
          <w:p w14:paraId="0CB6F10C" w14:textId="77777777" w:rsidR="005F44CA" w:rsidRPr="00CF5812" w:rsidRDefault="005F44CA" w:rsidP="00A14666">
            <w:pPr>
              <w:spacing w:before="20" w:after="20"/>
              <w:rPr>
                <w:rFonts w:ascii="Merriweather" w:hAnsi="Merriweather"/>
                <w:b/>
                <w:sz w:val="18"/>
                <w:szCs w:val="18"/>
              </w:rPr>
            </w:pPr>
          </w:p>
        </w:tc>
        <w:tc>
          <w:tcPr>
            <w:tcW w:w="1600" w:type="dxa"/>
            <w:gridSpan w:val="3"/>
            <w:vMerge/>
            <w:vAlign w:val="center"/>
          </w:tcPr>
          <w:p w14:paraId="614A1E97" w14:textId="77777777" w:rsidR="005F44CA" w:rsidRPr="00CF5812" w:rsidRDefault="005F44CA" w:rsidP="00A14666">
            <w:pPr>
              <w:tabs>
                <w:tab w:val="left" w:pos="1218"/>
              </w:tabs>
              <w:spacing w:before="20" w:after="20"/>
              <w:rPr>
                <w:rFonts w:ascii="Merriweather" w:hAnsi="Merriweather"/>
                <w:sz w:val="18"/>
                <w:szCs w:val="20"/>
              </w:rPr>
            </w:pPr>
          </w:p>
        </w:tc>
        <w:tc>
          <w:tcPr>
            <w:tcW w:w="1588" w:type="dxa"/>
            <w:gridSpan w:val="6"/>
            <w:vAlign w:val="center"/>
          </w:tcPr>
          <w:p w14:paraId="738480C3" w14:textId="77777777" w:rsidR="005F44CA" w:rsidRPr="00CF5812" w:rsidRDefault="00AC4BFB"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w:t>
            </w:r>
          </w:p>
        </w:tc>
        <w:tc>
          <w:tcPr>
            <w:tcW w:w="1352" w:type="dxa"/>
            <w:vAlign w:val="center"/>
          </w:tcPr>
          <w:p w14:paraId="3D4CA6FC" w14:textId="77777777" w:rsidR="005F44CA" w:rsidRPr="00CF5812" w:rsidRDefault="00AC4BFB"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w:t>
            </w:r>
          </w:p>
        </w:tc>
        <w:tc>
          <w:tcPr>
            <w:tcW w:w="667" w:type="dxa"/>
            <w:gridSpan w:val="5"/>
            <w:vAlign w:val="center"/>
          </w:tcPr>
          <w:p w14:paraId="40AEEBFC" w14:textId="77777777" w:rsidR="005F44CA" w:rsidRPr="00CF5812" w:rsidRDefault="00AC4BFB"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VIII</w:t>
            </w:r>
          </w:p>
        </w:tc>
        <w:tc>
          <w:tcPr>
            <w:tcW w:w="1611" w:type="dxa"/>
            <w:gridSpan w:val="7"/>
            <w:vAlign w:val="center"/>
          </w:tcPr>
          <w:p w14:paraId="11A0059B" w14:textId="77777777" w:rsidR="005F44CA" w:rsidRPr="00CF5812" w:rsidRDefault="00AC4BFB"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IX</w:t>
            </w:r>
          </w:p>
        </w:tc>
        <w:tc>
          <w:tcPr>
            <w:tcW w:w="985" w:type="dxa"/>
            <w:vAlign w:val="center"/>
          </w:tcPr>
          <w:p w14:paraId="4303C3BB" w14:textId="77777777" w:rsidR="005F44CA" w:rsidRPr="00CF5812" w:rsidRDefault="00AC4BFB"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X</w:t>
            </w:r>
          </w:p>
        </w:tc>
      </w:tr>
      <w:tr w:rsidR="005F44CA" w:rsidRPr="00CF5812" w14:paraId="12BCB81B" w14:textId="77777777" w:rsidTr="00591ADB">
        <w:trPr>
          <w:trHeight w:val="80"/>
        </w:trPr>
        <w:tc>
          <w:tcPr>
            <w:tcW w:w="1485" w:type="dxa"/>
            <w:shd w:val="clear" w:color="auto" w:fill="F2F2F2"/>
            <w:vAlign w:val="center"/>
          </w:tcPr>
          <w:p w14:paraId="6ABE0A79"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Status of the course</w:t>
            </w:r>
          </w:p>
        </w:tc>
        <w:tc>
          <w:tcPr>
            <w:tcW w:w="1600" w:type="dxa"/>
            <w:gridSpan w:val="3"/>
            <w:vAlign w:val="center"/>
          </w:tcPr>
          <w:p w14:paraId="17A4AAEA" w14:textId="5CDBF22D" w:rsidR="005F44CA" w:rsidRPr="00CF5812" w:rsidRDefault="00AC4BFB"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1"/>
                  <w14:checkedState w14:val="2612" w14:font="MS Gothic"/>
                  <w14:uncheckedState w14:val="2610" w14:font="MS Gothic"/>
                </w14:checkbox>
              </w:sdtPr>
              <w:sdtEndPr/>
              <w:sdtContent>
                <w:r w:rsidR="00B32AB7">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Compulsory</w:t>
            </w:r>
          </w:p>
        </w:tc>
        <w:tc>
          <w:tcPr>
            <w:tcW w:w="1588" w:type="dxa"/>
            <w:gridSpan w:val="6"/>
            <w:vAlign w:val="center"/>
          </w:tcPr>
          <w:p w14:paraId="233D8D27" w14:textId="77777777" w:rsidR="005F44CA" w:rsidRPr="00CF5812" w:rsidRDefault="00AC4BFB"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0"/>
                  <w14:checkedState w14:val="2612" w14:font="MS Gothic"/>
                  <w14:uncheckedState w14:val="2610" w14:font="MS Gothic"/>
                </w14:checkbox>
              </w:sdtPr>
              <w:sdtEndPr/>
              <w:sdtContent>
                <w:r w:rsidR="005F44CA">
                  <w:rPr>
                    <w:rFonts w:ascii="MS Gothic" w:eastAsia="MS Gothic" w:hAnsi="MS Gothic" w:cs="MS Mincho" w:hint="eastAsia"/>
                    <w:sz w:val="18"/>
                    <w:szCs w:val="18"/>
                  </w:rPr>
                  <w:t>☐</w:t>
                </w:r>
              </w:sdtContent>
            </w:sdt>
          </w:p>
          <w:p w14:paraId="0B5CE936" w14:textId="77777777" w:rsidR="005F44CA" w:rsidRPr="00CF5812" w:rsidRDefault="005F44CA" w:rsidP="00A14666">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019" w:type="dxa"/>
            <w:gridSpan w:val="6"/>
            <w:vAlign w:val="center"/>
          </w:tcPr>
          <w:p w14:paraId="066B8082" w14:textId="77777777" w:rsidR="005F44CA" w:rsidRPr="00CF5812" w:rsidRDefault="00AC4BFB"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Elective course offered to students from other departments</w:t>
            </w:r>
          </w:p>
        </w:tc>
        <w:tc>
          <w:tcPr>
            <w:tcW w:w="1611" w:type="dxa"/>
            <w:gridSpan w:val="7"/>
            <w:shd w:val="clear" w:color="auto" w:fill="F2F2F2"/>
            <w:vAlign w:val="center"/>
          </w:tcPr>
          <w:p w14:paraId="652D9E11"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985" w:type="dxa"/>
            <w:vAlign w:val="center"/>
          </w:tcPr>
          <w:p w14:paraId="2215DDC6" w14:textId="77777777" w:rsidR="005F44CA" w:rsidRPr="00CF5812" w:rsidRDefault="00AC4BFB"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YES </w:t>
            </w:r>
          </w:p>
          <w:p w14:paraId="3BE9C87A" w14:textId="1C6B1359" w:rsidR="005F44CA" w:rsidRPr="00CF5812" w:rsidRDefault="00AC4BFB"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1"/>
                  <w14:checkedState w14:val="2612" w14:font="MS Gothic"/>
                  <w14:uncheckedState w14:val="2610" w14:font="MS Gothic"/>
                </w14:checkbox>
              </w:sdtPr>
              <w:sdtEndPr/>
              <w:sdtContent>
                <w:r w:rsidR="00B32AB7">
                  <w:rPr>
                    <w:rFonts w:ascii="MS Gothic" w:eastAsia="MS Gothic" w:hAnsi="MS Gothic" w:cs="MS Mincho" w:hint="eastAsia"/>
                    <w:sz w:val="18"/>
                    <w:szCs w:val="18"/>
                  </w:rPr>
                  <w:t>☒</w:t>
                </w:r>
              </w:sdtContent>
            </w:sdt>
            <w:r w:rsidR="005F44CA" w:rsidRPr="00CF5812">
              <w:rPr>
                <w:rFonts w:ascii="Merriweather" w:hAnsi="Merriweather"/>
                <w:sz w:val="18"/>
                <w:szCs w:val="18"/>
              </w:rPr>
              <w:t xml:space="preserve"> NO</w:t>
            </w:r>
          </w:p>
        </w:tc>
      </w:tr>
      <w:tr w:rsidR="005F44CA" w:rsidRPr="00CF5812" w14:paraId="5992E710" w14:textId="77777777" w:rsidTr="00591ADB">
        <w:trPr>
          <w:trHeight w:val="80"/>
        </w:trPr>
        <w:tc>
          <w:tcPr>
            <w:tcW w:w="1485" w:type="dxa"/>
            <w:shd w:val="clear" w:color="auto" w:fill="F2F2F2"/>
            <w:vAlign w:val="center"/>
          </w:tcPr>
          <w:p w14:paraId="6CEF97BB"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14:paraId="3E9CDC6A" w14:textId="36B7C816" w:rsidR="005F44CA" w:rsidRPr="001951FC" w:rsidRDefault="00B32AB7" w:rsidP="00A14666">
            <w:pPr>
              <w:spacing w:before="20" w:after="20"/>
              <w:jc w:val="center"/>
              <w:rPr>
                <w:rFonts w:ascii="Merriweather" w:hAnsi="Merriweather"/>
                <w:b/>
                <w:sz w:val="16"/>
                <w:szCs w:val="20"/>
              </w:rPr>
            </w:pPr>
            <w:r>
              <w:rPr>
                <w:rFonts w:ascii="Merriweather" w:hAnsi="Merriweather"/>
                <w:b/>
                <w:sz w:val="16"/>
                <w:szCs w:val="20"/>
              </w:rPr>
              <w:t>30</w:t>
            </w:r>
          </w:p>
        </w:tc>
        <w:tc>
          <w:tcPr>
            <w:tcW w:w="531" w:type="dxa"/>
            <w:vAlign w:val="center"/>
          </w:tcPr>
          <w:p w14:paraId="22C0B589"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L</w:t>
            </w:r>
          </w:p>
        </w:tc>
        <w:tc>
          <w:tcPr>
            <w:tcW w:w="538" w:type="dxa"/>
            <w:vAlign w:val="center"/>
          </w:tcPr>
          <w:p w14:paraId="5601193E" w14:textId="322BB9AC" w:rsidR="005F44CA" w:rsidRPr="001951FC" w:rsidRDefault="00B32AB7" w:rsidP="00A14666">
            <w:pPr>
              <w:spacing w:before="20" w:after="20"/>
              <w:jc w:val="center"/>
              <w:rPr>
                <w:rFonts w:ascii="Merriweather" w:hAnsi="Merriweather"/>
                <w:b/>
                <w:sz w:val="16"/>
                <w:szCs w:val="20"/>
              </w:rPr>
            </w:pPr>
            <w:r>
              <w:rPr>
                <w:rFonts w:ascii="Merriweather" w:hAnsi="Merriweather"/>
                <w:b/>
                <w:sz w:val="16"/>
                <w:szCs w:val="20"/>
              </w:rPr>
              <w:t>15</w:t>
            </w:r>
          </w:p>
        </w:tc>
        <w:tc>
          <w:tcPr>
            <w:tcW w:w="525" w:type="dxa"/>
            <w:gridSpan w:val="2"/>
            <w:vAlign w:val="center"/>
          </w:tcPr>
          <w:p w14:paraId="03323C83"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14:paraId="39483107" w14:textId="77777777" w:rsidR="005F44CA" w:rsidRPr="001951FC" w:rsidRDefault="005F44CA" w:rsidP="00A14666">
            <w:pPr>
              <w:spacing w:before="20" w:after="20"/>
              <w:jc w:val="center"/>
              <w:rPr>
                <w:rFonts w:ascii="Merriweather" w:hAnsi="Merriweather"/>
                <w:b/>
                <w:sz w:val="16"/>
                <w:szCs w:val="20"/>
              </w:rPr>
            </w:pPr>
          </w:p>
        </w:tc>
        <w:tc>
          <w:tcPr>
            <w:tcW w:w="532" w:type="dxa"/>
            <w:gridSpan w:val="2"/>
            <w:vAlign w:val="center"/>
          </w:tcPr>
          <w:p w14:paraId="218D9F4E"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E</w:t>
            </w:r>
          </w:p>
        </w:tc>
        <w:tc>
          <w:tcPr>
            <w:tcW w:w="3630" w:type="dxa"/>
            <w:gridSpan w:val="13"/>
            <w:shd w:val="clear" w:color="auto" w:fill="F2F2F2"/>
            <w:vAlign w:val="center"/>
          </w:tcPr>
          <w:p w14:paraId="512541EF" w14:textId="77777777" w:rsidR="005F44CA" w:rsidRPr="00CF5812" w:rsidRDefault="005F44CA" w:rsidP="00A14666">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985" w:type="dxa"/>
            <w:vAlign w:val="center"/>
          </w:tcPr>
          <w:p w14:paraId="1D5F5C6C" w14:textId="77777777" w:rsidR="005F44CA" w:rsidRPr="00CF5812" w:rsidRDefault="00AC4BFB"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YES </w:t>
            </w:r>
          </w:p>
          <w:p w14:paraId="6E69529B" w14:textId="36DDC7C9" w:rsidR="005F44CA" w:rsidRPr="00CF5812" w:rsidRDefault="00AC4BFB"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1"/>
                  <w14:checkedState w14:val="2612" w14:font="MS Gothic"/>
                  <w14:uncheckedState w14:val="2610" w14:font="MS Gothic"/>
                </w14:checkbox>
              </w:sdtPr>
              <w:sdtEndPr/>
              <w:sdtContent>
                <w:r w:rsidR="00591ADB">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NO</w:t>
            </w:r>
          </w:p>
        </w:tc>
      </w:tr>
      <w:tr w:rsidR="005F44CA" w:rsidRPr="00CF5812" w14:paraId="3F72128E" w14:textId="77777777" w:rsidTr="00591ADB">
        <w:trPr>
          <w:trHeight w:val="80"/>
        </w:trPr>
        <w:tc>
          <w:tcPr>
            <w:tcW w:w="1485" w:type="dxa"/>
            <w:shd w:val="clear" w:color="auto" w:fill="F2F2F2"/>
            <w:vAlign w:val="center"/>
          </w:tcPr>
          <w:p w14:paraId="73B73A3C"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9"/>
            <w:vAlign w:val="center"/>
          </w:tcPr>
          <w:p w14:paraId="5741FF70" w14:textId="2A487E43" w:rsidR="005F44CA" w:rsidRPr="00CF5812" w:rsidRDefault="00AC4BFB" w:rsidP="00A14666">
            <w:pPr>
              <w:spacing w:before="20" w:after="20"/>
              <w:rPr>
                <w:rFonts w:ascii="Merriweather" w:hAnsi="Merriweather"/>
                <w:b/>
                <w:sz w:val="18"/>
                <w:szCs w:val="20"/>
              </w:rPr>
            </w:pPr>
            <w:hyperlink r:id="rId8" w:history="1">
              <w:r w:rsidR="00B32AB7" w:rsidRPr="00B32AB7">
                <w:rPr>
                  <w:rStyle w:val="Hiperveza"/>
                  <w:rFonts w:ascii="Merriweather" w:hAnsi="Merriweather"/>
                  <w:b/>
                  <w:sz w:val="18"/>
                  <w:szCs w:val="20"/>
                  <w:lang w:val="hr-HR"/>
                </w:rPr>
                <w:t>UNIZD_PUM_raspored_nastave</w:t>
              </w:r>
            </w:hyperlink>
          </w:p>
        </w:tc>
        <w:tc>
          <w:tcPr>
            <w:tcW w:w="2381" w:type="dxa"/>
            <w:gridSpan w:val="8"/>
            <w:shd w:val="clear" w:color="auto" w:fill="F2F2F2"/>
            <w:vAlign w:val="center"/>
          </w:tcPr>
          <w:p w14:paraId="19F15E68" w14:textId="77777777" w:rsidR="005F44CA"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14:paraId="5BBF72C7" w14:textId="77777777" w:rsidR="005F44CA" w:rsidRPr="00CF5812" w:rsidRDefault="005F44CA" w:rsidP="00A14666">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234" w:type="dxa"/>
            <w:gridSpan w:val="6"/>
            <w:vAlign w:val="center"/>
          </w:tcPr>
          <w:p w14:paraId="5AA32292" w14:textId="06BF87AE" w:rsidR="005F44CA" w:rsidRPr="00CF5812" w:rsidRDefault="00B32AB7" w:rsidP="00A14666">
            <w:pPr>
              <w:tabs>
                <w:tab w:val="left" w:pos="1218"/>
              </w:tabs>
              <w:spacing w:before="20" w:after="20"/>
              <w:rPr>
                <w:rFonts w:ascii="Merriweather" w:hAnsi="Merriweather"/>
                <w:sz w:val="18"/>
                <w:szCs w:val="20"/>
              </w:rPr>
            </w:pPr>
            <w:r w:rsidRPr="00B32AB7">
              <w:rPr>
                <w:rFonts w:ascii="Merriweather" w:hAnsi="Merriweather"/>
                <w:sz w:val="18"/>
                <w:szCs w:val="20"/>
              </w:rPr>
              <w:t>Croatian and English Language</w:t>
            </w:r>
          </w:p>
        </w:tc>
      </w:tr>
      <w:tr w:rsidR="005F44CA" w:rsidRPr="00CF5812" w14:paraId="6EDD4B13" w14:textId="77777777" w:rsidTr="00591ADB">
        <w:trPr>
          <w:trHeight w:val="80"/>
        </w:trPr>
        <w:tc>
          <w:tcPr>
            <w:tcW w:w="1485" w:type="dxa"/>
            <w:shd w:val="clear" w:color="auto" w:fill="F2F2F2"/>
            <w:vAlign w:val="center"/>
          </w:tcPr>
          <w:p w14:paraId="163EB16C"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start date</w:t>
            </w:r>
          </w:p>
        </w:tc>
        <w:tc>
          <w:tcPr>
            <w:tcW w:w="3188" w:type="dxa"/>
            <w:gridSpan w:val="9"/>
            <w:vAlign w:val="center"/>
          </w:tcPr>
          <w:p w14:paraId="7E293BEC" w14:textId="692B99A6" w:rsidR="005F44CA" w:rsidRPr="00CF5812" w:rsidRDefault="00AC4BFB" w:rsidP="00A14666">
            <w:pPr>
              <w:spacing w:before="20" w:after="20"/>
              <w:rPr>
                <w:rFonts w:ascii="Merriweather" w:hAnsi="Merriweather"/>
                <w:b/>
                <w:sz w:val="18"/>
                <w:szCs w:val="20"/>
              </w:rPr>
            </w:pPr>
            <w:hyperlink r:id="rId9" w:history="1">
              <w:r w:rsidR="00B32AB7" w:rsidRPr="00B32AB7">
                <w:rPr>
                  <w:rStyle w:val="Hiperveza"/>
                  <w:rFonts w:ascii="Merriweather" w:hAnsi="Merriweather"/>
                  <w:b/>
                  <w:sz w:val="18"/>
                  <w:szCs w:val="20"/>
                  <w:lang w:val="hr-HR"/>
                </w:rPr>
                <w:t>UNIZD_Kalendar_nastavnih_aktivnosti</w:t>
              </w:r>
            </w:hyperlink>
          </w:p>
        </w:tc>
        <w:tc>
          <w:tcPr>
            <w:tcW w:w="2381" w:type="dxa"/>
            <w:gridSpan w:val="8"/>
            <w:shd w:val="clear" w:color="auto" w:fill="F2F2F2"/>
            <w:vAlign w:val="center"/>
          </w:tcPr>
          <w:p w14:paraId="0EECB5B6" w14:textId="77777777" w:rsidR="005F44CA" w:rsidRPr="00CF5812"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234" w:type="dxa"/>
            <w:gridSpan w:val="6"/>
            <w:vAlign w:val="center"/>
          </w:tcPr>
          <w:p w14:paraId="2A03CD07" w14:textId="5DA974D7" w:rsidR="005F44CA" w:rsidRPr="00CF5812" w:rsidRDefault="00AC4BFB" w:rsidP="00A14666">
            <w:pPr>
              <w:tabs>
                <w:tab w:val="left" w:pos="1218"/>
              </w:tabs>
              <w:spacing w:before="20" w:after="20"/>
              <w:rPr>
                <w:rFonts w:ascii="Merriweather" w:hAnsi="Merriweather"/>
                <w:sz w:val="18"/>
                <w:szCs w:val="20"/>
              </w:rPr>
            </w:pPr>
            <w:hyperlink r:id="rId10" w:history="1">
              <w:r w:rsidR="00B32AB7" w:rsidRPr="00B32AB7">
                <w:rPr>
                  <w:rStyle w:val="Hiperveza"/>
                  <w:rFonts w:ascii="Merriweather" w:hAnsi="Merriweather"/>
                  <w:sz w:val="18"/>
                  <w:szCs w:val="20"/>
                  <w:lang w:val="hr-HR"/>
                </w:rPr>
                <w:t>UNIZD_Kalendar_nastavnih_aktivnosti</w:t>
              </w:r>
            </w:hyperlink>
          </w:p>
        </w:tc>
      </w:tr>
      <w:tr w:rsidR="005F44CA" w:rsidRPr="00CF5812" w14:paraId="2B04A170" w14:textId="77777777" w:rsidTr="00591ADB">
        <w:tc>
          <w:tcPr>
            <w:tcW w:w="1485" w:type="dxa"/>
            <w:shd w:val="clear" w:color="auto" w:fill="F2F2F2"/>
          </w:tcPr>
          <w:p w14:paraId="3A96075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Enrolment requirements</w:t>
            </w:r>
          </w:p>
        </w:tc>
        <w:tc>
          <w:tcPr>
            <w:tcW w:w="7803" w:type="dxa"/>
            <w:gridSpan w:val="23"/>
            <w:vAlign w:val="center"/>
          </w:tcPr>
          <w:p w14:paraId="28A3B287"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2800B74A" w14:textId="77777777" w:rsidTr="00591ADB">
        <w:tc>
          <w:tcPr>
            <w:tcW w:w="9288" w:type="dxa"/>
            <w:gridSpan w:val="24"/>
            <w:shd w:val="clear" w:color="auto" w:fill="D9D9D9"/>
          </w:tcPr>
          <w:p w14:paraId="6BB20899" w14:textId="77777777" w:rsidR="005F44CA" w:rsidRPr="00CF5812" w:rsidRDefault="005F44CA" w:rsidP="00A14666">
            <w:pPr>
              <w:spacing w:before="20" w:after="20"/>
              <w:rPr>
                <w:rFonts w:ascii="Merriweather" w:hAnsi="Merriweather"/>
                <w:sz w:val="18"/>
                <w:szCs w:val="18"/>
              </w:rPr>
            </w:pPr>
          </w:p>
        </w:tc>
      </w:tr>
      <w:tr w:rsidR="005F44CA" w:rsidRPr="00CF5812" w14:paraId="278DEE00" w14:textId="77777777" w:rsidTr="00591ADB">
        <w:tc>
          <w:tcPr>
            <w:tcW w:w="1485" w:type="dxa"/>
            <w:shd w:val="clear" w:color="auto" w:fill="F2F2F2"/>
          </w:tcPr>
          <w:p w14:paraId="3E84665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coordinator</w:t>
            </w:r>
          </w:p>
        </w:tc>
        <w:tc>
          <w:tcPr>
            <w:tcW w:w="7803" w:type="dxa"/>
            <w:gridSpan w:val="23"/>
            <w:vAlign w:val="center"/>
          </w:tcPr>
          <w:p w14:paraId="78567330" w14:textId="4BB08D38" w:rsidR="005F44CA" w:rsidRPr="00CF5812" w:rsidRDefault="00B32AB7" w:rsidP="00A14666">
            <w:pPr>
              <w:tabs>
                <w:tab w:val="left" w:pos="1218"/>
              </w:tabs>
              <w:spacing w:before="20" w:after="20"/>
              <w:rPr>
                <w:rFonts w:ascii="Merriweather" w:hAnsi="Merriweather"/>
                <w:sz w:val="18"/>
              </w:rPr>
            </w:pPr>
            <w:r w:rsidRPr="00B32AB7">
              <w:rPr>
                <w:rFonts w:ascii="Merriweather" w:hAnsi="Merriweather"/>
                <w:i/>
                <w:iCs/>
                <w:sz w:val="18"/>
              </w:rPr>
              <w:t>Associate Professor, Silvia Bekavac, Ph.D.</w:t>
            </w:r>
          </w:p>
        </w:tc>
      </w:tr>
      <w:tr w:rsidR="005F44CA" w:rsidRPr="00CF5812" w14:paraId="3FC34F7D" w14:textId="77777777" w:rsidTr="00591ADB">
        <w:tc>
          <w:tcPr>
            <w:tcW w:w="1485" w:type="dxa"/>
            <w:shd w:val="clear" w:color="auto" w:fill="F2F2F2"/>
            <w:vAlign w:val="center"/>
          </w:tcPr>
          <w:p w14:paraId="0AF04FB1"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402DFD09" w14:textId="2B45AE00" w:rsidR="005F44CA" w:rsidRPr="00CF5812" w:rsidRDefault="00B32AB7" w:rsidP="00A14666">
            <w:pPr>
              <w:tabs>
                <w:tab w:val="left" w:pos="1218"/>
              </w:tabs>
              <w:spacing w:before="20" w:after="20"/>
              <w:rPr>
                <w:rFonts w:ascii="Merriweather" w:hAnsi="Merriweather"/>
                <w:sz w:val="18"/>
              </w:rPr>
            </w:pPr>
            <w:r w:rsidRPr="00B32AB7">
              <w:rPr>
                <w:rFonts w:ascii="Merriweather" w:hAnsi="Merriweather"/>
                <w:sz w:val="18"/>
                <w:lang w:val="hr-HR"/>
              </w:rPr>
              <w:t>sbekavac@unizd.hr</w:t>
            </w:r>
          </w:p>
        </w:tc>
        <w:tc>
          <w:tcPr>
            <w:tcW w:w="1490" w:type="dxa"/>
            <w:gridSpan w:val="7"/>
            <w:shd w:val="clear" w:color="auto" w:fill="F2F2F2"/>
            <w:vAlign w:val="center"/>
          </w:tcPr>
          <w:p w14:paraId="3F5123E7"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26DB2265" w14:textId="1034AFBE" w:rsidR="005F44CA" w:rsidRPr="00CF5812" w:rsidRDefault="00AC4BFB" w:rsidP="00A14666">
            <w:pPr>
              <w:tabs>
                <w:tab w:val="left" w:pos="1218"/>
              </w:tabs>
              <w:spacing w:before="20" w:after="20"/>
              <w:rPr>
                <w:rFonts w:ascii="Merriweather" w:hAnsi="Merriweather"/>
                <w:sz w:val="18"/>
              </w:rPr>
            </w:pPr>
            <w:hyperlink r:id="rId11" w:history="1">
              <w:r w:rsidR="00B32AB7">
                <w:rPr>
                  <w:rStyle w:val="Hiperveza"/>
                  <w:rFonts w:ascii="Merriweather" w:hAnsi="Merriweather"/>
                  <w:sz w:val="18"/>
                  <w:lang w:val="hr-HR"/>
                </w:rPr>
                <w:t>consultation</w:t>
              </w:r>
            </w:hyperlink>
          </w:p>
        </w:tc>
      </w:tr>
      <w:tr w:rsidR="005F44CA" w:rsidRPr="00CF5812" w14:paraId="2CAAB933" w14:textId="77777777" w:rsidTr="00591ADB">
        <w:tc>
          <w:tcPr>
            <w:tcW w:w="1485" w:type="dxa"/>
            <w:shd w:val="clear" w:color="auto" w:fill="F2F2F2"/>
          </w:tcPr>
          <w:p w14:paraId="42CD3D3C"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instructor</w:t>
            </w:r>
          </w:p>
        </w:tc>
        <w:tc>
          <w:tcPr>
            <w:tcW w:w="7803" w:type="dxa"/>
            <w:gridSpan w:val="23"/>
            <w:vAlign w:val="center"/>
          </w:tcPr>
          <w:p w14:paraId="56B303EF" w14:textId="71689DE7" w:rsidR="005F44CA" w:rsidRPr="00CF5812" w:rsidRDefault="00B32AB7" w:rsidP="00A14666">
            <w:pPr>
              <w:tabs>
                <w:tab w:val="left" w:pos="1218"/>
              </w:tabs>
              <w:spacing w:before="20" w:after="20"/>
              <w:rPr>
                <w:rFonts w:ascii="Merriweather" w:hAnsi="Merriweather"/>
                <w:sz w:val="18"/>
              </w:rPr>
            </w:pPr>
            <w:r w:rsidRPr="00B32AB7">
              <w:rPr>
                <w:rFonts w:ascii="Merriweather" w:hAnsi="Merriweather"/>
                <w:i/>
                <w:iCs/>
                <w:sz w:val="18"/>
              </w:rPr>
              <w:t>Associate Professor, Silvia Bekavac, Ph.D.</w:t>
            </w:r>
          </w:p>
        </w:tc>
      </w:tr>
      <w:tr w:rsidR="005F44CA" w:rsidRPr="00CF5812" w14:paraId="74128EF5" w14:textId="77777777" w:rsidTr="00591ADB">
        <w:tc>
          <w:tcPr>
            <w:tcW w:w="1485" w:type="dxa"/>
            <w:shd w:val="clear" w:color="auto" w:fill="F2F2F2"/>
            <w:vAlign w:val="center"/>
          </w:tcPr>
          <w:p w14:paraId="2C8F970C"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1BA25FB5" w14:textId="040D872C" w:rsidR="005F44CA" w:rsidRPr="00CF5812" w:rsidRDefault="00B32AB7" w:rsidP="00A14666">
            <w:pPr>
              <w:tabs>
                <w:tab w:val="left" w:pos="1218"/>
              </w:tabs>
              <w:spacing w:before="20" w:after="20"/>
              <w:rPr>
                <w:rFonts w:ascii="Merriweather" w:hAnsi="Merriweather"/>
                <w:sz w:val="18"/>
              </w:rPr>
            </w:pPr>
            <w:r w:rsidRPr="00B32AB7">
              <w:rPr>
                <w:rFonts w:ascii="Merriweather" w:hAnsi="Merriweather"/>
                <w:sz w:val="18"/>
                <w:lang w:val="hr-HR"/>
              </w:rPr>
              <w:t>sbekavac@unizd.hr</w:t>
            </w:r>
          </w:p>
        </w:tc>
        <w:tc>
          <w:tcPr>
            <w:tcW w:w="1490" w:type="dxa"/>
            <w:gridSpan w:val="7"/>
            <w:shd w:val="clear" w:color="auto" w:fill="F2F2F2"/>
            <w:vAlign w:val="center"/>
          </w:tcPr>
          <w:p w14:paraId="3F3E6D02"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58E8BFCA" w14:textId="07D6E261" w:rsidR="005F44CA" w:rsidRPr="00CF5812" w:rsidRDefault="00AC4BFB" w:rsidP="00A14666">
            <w:pPr>
              <w:tabs>
                <w:tab w:val="left" w:pos="1218"/>
              </w:tabs>
              <w:spacing w:before="20" w:after="20"/>
              <w:rPr>
                <w:rFonts w:ascii="Merriweather" w:hAnsi="Merriweather"/>
                <w:sz w:val="18"/>
              </w:rPr>
            </w:pPr>
            <w:hyperlink r:id="rId12" w:history="1">
              <w:r w:rsidR="00B32AB7">
                <w:rPr>
                  <w:rStyle w:val="Hiperveza"/>
                  <w:rFonts w:ascii="Merriweather" w:hAnsi="Merriweather"/>
                  <w:sz w:val="18"/>
                  <w:lang w:val="hr-HR"/>
                </w:rPr>
                <w:t>consultation</w:t>
              </w:r>
            </w:hyperlink>
          </w:p>
        </w:tc>
      </w:tr>
      <w:tr w:rsidR="005F44CA" w:rsidRPr="00CF5812" w14:paraId="784492F6" w14:textId="77777777" w:rsidTr="00591ADB">
        <w:tc>
          <w:tcPr>
            <w:tcW w:w="1485" w:type="dxa"/>
            <w:shd w:val="clear" w:color="auto" w:fill="F2F2F2"/>
          </w:tcPr>
          <w:p w14:paraId="07034066"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22CA320B"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41EE912F" w14:textId="7F29C6FD" w:rsidR="005F44CA" w:rsidRPr="00CF5812" w:rsidRDefault="00B32AB7" w:rsidP="00A14666">
            <w:pPr>
              <w:tabs>
                <w:tab w:val="left" w:pos="1218"/>
              </w:tabs>
              <w:spacing w:before="20" w:after="20"/>
              <w:rPr>
                <w:rFonts w:ascii="Merriweather" w:hAnsi="Merriweather"/>
                <w:sz w:val="18"/>
              </w:rPr>
            </w:pPr>
            <w:r w:rsidRPr="00B32AB7">
              <w:rPr>
                <w:rFonts w:ascii="Merriweather" w:hAnsi="Merriweather"/>
                <w:sz w:val="18"/>
                <w:lang w:val="hr-HR"/>
              </w:rPr>
              <w:t>Dora Štublin, mag. educ. hist. art.</w:t>
            </w:r>
          </w:p>
        </w:tc>
      </w:tr>
      <w:tr w:rsidR="005F44CA" w:rsidRPr="00CF5812" w14:paraId="0AE8F539" w14:textId="77777777" w:rsidTr="00591ADB">
        <w:tc>
          <w:tcPr>
            <w:tcW w:w="1485" w:type="dxa"/>
            <w:shd w:val="clear" w:color="auto" w:fill="F2F2F2"/>
            <w:vAlign w:val="center"/>
          </w:tcPr>
          <w:p w14:paraId="79C6CDDE"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5AD4AA12" w14:textId="5DC86248" w:rsidR="005F44CA" w:rsidRPr="00CF5812" w:rsidRDefault="00591ADB" w:rsidP="00A14666">
            <w:pPr>
              <w:tabs>
                <w:tab w:val="left" w:pos="1218"/>
              </w:tabs>
              <w:spacing w:before="20" w:after="20"/>
              <w:rPr>
                <w:rFonts w:ascii="Merriweather" w:hAnsi="Merriweather"/>
                <w:sz w:val="18"/>
              </w:rPr>
            </w:pPr>
            <w:r>
              <w:rPr>
                <w:rFonts w:ascii="Merriweather" w:hAnsi="Merriweather"/>
                <w:sz w:val="18"/>
              </w:rPr>
              <w:t>dstublin22@unizd.hr</w:t>
            </w:r>
          </w:p>
        </w:tc>
        <w:tc>
          <w:tcPr>
            <w:tcW w:w="1490" w:type="dxa"/>
            <w:gridSpan w:val="7"/>
            <w:shd w:val="clear" w:color="auto" w:fill="F2F2F2"/>
            <w:vAlign w:val="center"/>
          </w:tcPr>
          <w:p w14:paraId="2B8D4816"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66133BC6" w14:textId="3FE0C722" w:rsidR="005F44CA" w:rsidRPr="00CF5812" w:rsidRDefault="00AC4BFB" w:rsidP="00A14666">
            <w:pPr>
              <w:tabs>
                <w:tab w:val="left" w:pos="1218"/>
              </w:tabs>
              <w:spacing w:before="20" w:after="20"/>
              <w:rPr>
                <w:rFonts w:ascii="Merriweather" w:hAnsi="Merriweather"/>
                <w:sz w:val="18"/>
              </w:rPr>
            </w:pPr>
            <w:hyperlink r:id="rId13" w:history="1">
              <w:r w:rsidR="00B32AB7" w:rsidRPr="00B32AB7">
                <w:rPr>
                  <w:rStyle w:val="Hiperveza"/>
                  <w:rFonts w:ascii="Merriweather" w:hAnsi="Merriweather"/>
                  <w:sz w:val="18"/>
                  <w:lang w:val="hr-HR"/>
                </w:rPr>
                <w:t>consultation</w:t>
              </w:r>
            </w:hyperlink>
          </w:p>
        </w:tc>
      </w:tr>
      <w:tr w:rsidR="005F44CA" w:rsidRPr="00CF5812" w14:paraId="40550451" w14:textId="77777777" w:rsidTr="00591ADB">
        <w:tc>
          <w:tcPr>
            <w:tcW w:w="9288" w:type="dxa"/>
            <w:gridSpan w:val="24"/>
            <w:shd w:val="clear" w:color="auto" w:fill="D9D9D9"/>
          </w:tcPr>
          <w:p w14:paraId="7FDC4521" w14:textId="77777777" w:rsidR="005F44CA" w:rsidRPr="00CF5812" w:rsidRDefault="005F44CA" w:rsidP="00A14666">
            <w:pPr>
              <w:tabs>
                <w:tab w:val="left" w:pos="1218"/>
              </w:tabs>
              <w:spacing w:before="20" w:after="20"/>
              <w:rPr>
                <w:rFonts w:ascii="Merriweather" w:hAnsi="Merriweather"/>
                <w:sz w:val="18"/>
                <w:szCs w:val="18"/>
              </w:rPr>
            </w:pPr>
          </w:p>
        </w:tc>
      </w:tr>
      <w:tr w:rsidR="005F44CA" w:rsidRPr="00CF5812" w14:paraId="2A7A3195" w14:textId="77777777" w:rsidTr="00591ADB">
        <w:tc>
          <w:tcPr>
            <w:tcW w:w="1485" w:type="dxa"/>
            <w:vMerge w:val="restart"/>
            <w:shd w:val="clear" w:color="auto" w:fill="F2F2F2"/>
            <w:vAlign w:val="center"/>
          </w:tcPr>
          <w:p w14:paraId="18935EAF"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Mode of teaching</w:t>
            </w:r>
          </w:p>
        </w:tc>
        <w:tc>
          <w:tcPr>
            <w:tcW w:w="1638" w:type="dxa"/>
            <w:gridSpan w:val="4"/>
            <w:vAlign w:val="center"/>
          </w:tcPr>
          <w:p w14:paraId="68A42F72" w14:textId="55AB5DD0" w:rsidR="005F44CA" w:rsidRPr="00CD7933" w:rsidRDefault="00AC4BFB"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1"/>
                  <w14:checkedState w14:val="2612" w14:font="MS Gothic"/>
                  <w14:uncheckedState w14:val="2610" w14:font="MS Gothic"/>
                </w14:checkbox>
              </w:sdtPr>
              <w:sdtEndPr/>
              <w:sdtContent>
                <w:r w:rsidR="007469E8">
                  <w:rPr>
                    <w:rFonts w:ascii="MS Gothic" w:eastAsia="MS Gothic" w:hAnsi="MS Gothic" w:cs="MS Mincho" w:hint="eastAsia"/>
                    <w:sz w:val="16"/>
                    <w:szCs w:val="18"/>
                  </w:rPr>
                  <w:t>☒</w:t>
                </w:r>
              </w:sdtContent>
            </w:sdt>
            <w:r w:rsidR="005F44CA" w:rsidRPr="00CD7933">
              <w:rPr>
                <w:rFonts w:ascii="Merriweather" w:hAnsi="Merriweather"/>
                <w:sz w:val="16"/>
              </w:rPr>
              <w:t xml:space="preserve"> Lectures</w:t>
            </w:r>
          </w:p>
        </w:tc>
        <w:tc>
          <w:tcPr>
            <w:tcW w:w="1550" w:type="dxa"/>
            <w:gridSpan w:val="5"/>
            <w:vAlign w:val="center"/>
          </w:tcPr>
          <w:p w14:paraId="7DBD1A60" w14:textId="59F4282F" w:rsidR="005F44CA" w:rsidRPr="00CD7933" w:rsidRDefault="00AC4BFB"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1"/>
                  <w14:checkedState w14:val="2612" w14:font="MS Gothic"/>
                  <w14:uncheckedState w14:val="2610" w14:font="MS Gothic"/>
                </w14:checkbox>
              </w:sdtPr>
              <w:sdtEndPr/>
              <w:sdtContent>
                <w:r w:rsidR="007469E8">
                  <w:rPr>
                    <w:rFonts w:ascii="MS Gothic" w:eastAsia="MS Gothic" w:hAnsi="MS Gothic" w:cs="MS Mincho" w:hint="eastAsia"/>
                    <w:sz w:val="16"/>
                    <w:szCs w:val="18"/>
                  </w:rPr>
                  <w:t>☒</w:t>
                </w:r>
              </w:sdtContent>
            </w:sdt>
            <w:r w:rsidR="005F44CA" w:rsidRPr="00CD7933">
              <w:rPr>
                <w:rFonts w:ascii="Merriweather" w:hAnsi="Merriweather"/>
                <w:sz w:val="16"/>
              </w:rPr>
              <w:t xml:space="preserve"> Seminars and workshops</w:t>
            </w:r>
          </w:p>
        </w:tc>
        <w:tc>
          <w:tcPr>
            <w:tcW w:w="1854" w:type="dxa"/>
            <w:gridSpan w:val="5"/>
            <w:vAlign w:val="center"/>
          </w:tcPr>
          <w:p w14:paraId="5AA9DFA4" w14:textId="77777777" w:rsidR="005F44CA" w:rsidRPr="00CD7933" w:rsidRDefault="00AC4BFB"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Exercises</w:t>
            </w:r>
          </w:p>
        </w:tc>
        <w:tc>
          <w:tcPr>
            <w:tcW w:w="1776" w:type="dxa"/>
            <w:gridSpan w:val="8"/>
            <w:vAlign w:val="center"/>
          </w:tcPr>
          <w:p w14:paraId="41F57FB4" w14:textId="77777777" w:rsidR="005F44CA" w:rsidRPr="00CD7933" w:rsidRDefault="00AC4BFB"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E-learning</w:t>
            </w:r>
          </w:p>
        </w:tc>
        <w:tc>
          <w:tcPr>
            <w:tcW w:w="985" w:type="dxa"/>
            <w:vAlign w:val="center"/>
          </w:tcPr>
          <w:p w14:paraId="0230F02A" w14:textId="56C0C616" w:rsidR="005F44CA" w:rsidRPr="00CD7933" w:rsidRDefault="00AC4BFB"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1"/>
                  <w14:checkedState w14:val="2612" w14:font="MS Gothic"/>
                  <w14:uncheckedState w14:val="2610" w14:font="MS Gothic"/>
                </w14:checkbox>
              </w:sdtPr>
              <w:sdtEndPr/>
              <w:sdtContent>
                <w:r w:rsidR="007469E8">
                  <w:rPr>
                    <w:rFonts w:ascii="MS Gothic" w:eastAsia="MS Gothic" w:hAnsi="MS Gothic" w:cs="MS Mincho" w:hint="eastAsia"/>
                    <w:sz w:val="16"/>
                    <w:szCs w:val="18"/>
                  </w:rPr>
                  <w:t>☒</w:t>
                </w:r>
              </w:sdtContent>
            </w:sdt>
            <w:r w:rsidR="005F44CA" w:rsidRPr="00CD7933">
              <w:rPr>
                <w:rFonts w:ascii="Merriweather" w:hAnsi="Merriweather"/>
                <w:sz w:val="16"/>
              </w:rPr>
              <w:t xml:space="preserve"> Field work</w:t>
            </w:r>
          </w:p>
        </w:tc>
      </w:tr>
      <w:tr w:rsidR="005F44CA" w:rsidRPr="00CF5812" w14:paraId="7B57EE2E" w14:textId="77777777" w:rsidTr="00591ADB">
        <w:tc>
          <w:tcPr>
            <w:tcW w:w="1485" w:type="dxa"/>
            <w:vMerge/>
            <w:shd w:val="clear" w:color="auto" w:fill="F2F2F2"/>
          </w:tcPr>
          <w:p w14:paraId="2CCCEF0F"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4CFBD955" w14:textId="2DBF4F13" w:rsidR="005F44CA" w:rsidRPr="00CD7933" w:rsidRDefault="00AC4BFB"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1"/>
                  <w14:checkedState w14:val="2612" w14:font="MS Gothic"/>
                  <w14:uncheckedState w14:val="2610" w14:font="MS Gothic"/>
                </w14:checkbox>
              </w:sdtPr>
              <w:sdtEndPr/>
              <w:sdtContent>
                <w:r w:rsidR="007469E8">
                  <w:rPr>
                    <w:rFonts w:ascii="MS Gothic" w:eastAsia="MS Gothic" w:hAnsi="MS Gothic" w:cs="MS Mincho" w:hint="eastAsia"/>
                    <w:sz w:val="16"/>
                    <w:szCs w:val="18"/>
                  </w:rPr>
                  <w:t>☒</w:t>
                </w:r>
              </w:sdtContent>
            </w:sdt>
            <w:r w:rsidR="005F44CA" w:rsidRPr="00CD7933">
              <w:rPr>
                <w:rFonts w:ascii="Merriweather" w:hAnsi="Merriweather"/>
                <w:sz w:val="16"/>
              </w:rPr>
              <w:t xml:space="preserve"> Individual assignments</w:t>
            </w:r>
          </w:p>
        </w:tc>
        <w:tc>
          <w:tcPr>
            <w:tcW w:w="1550" w:type="dxa"/>
            <w:gridSpan w:val="5"/>
            <w:vAlign w:val="center"/>
          </w:tcPr>
          <w:p w14:paraId="74CD6545" w14:textId="1F26E290" w:rsidR="005F44CA" w:rsidRPr="00CD7933" w:rsidRDefault="00AC4BFB"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1"/>
                  <w14:checkedState w14:val="2612" w14:font="MS Gothic"/>
                  <w14:uncheckedState w14:val="2610" w14:font="MS Gothic"/>
                </w14:checkbox>
              </w:sdtPr>
              <w:sdtEndPr/>
              <w:sdtContent>
                <w:r w:rsidR="007469E8">
                  <w:rPr>
                    <w:rFonts w:ascii="MS Gothic" w:eastAsia="MS Gothic" w:hAnsi="MS Gothic" w:cs="MS Mincho" w:hint="eastAsia"/>
                    <w:sz w:val="16"/>
                    <w:szCs w:val="18"/>
                  </w:rPr>
                  <w:t>☒</w:t>
                </w:r>
              </w:sdtContent>
            </w:sdt>
            <w:r w:rsidR="005F44CA" w:rsidRPr="00CD7933">
              <w:rPr>
                <w:rFonts w:ascii="Merriweather" w:hAnsi="Merriweather"/>
                <w:sz w:val="16"/>
              </w:rPr>
              <w:t xml:space="preserve"> Multimedia and network</w:t>
            </w:r>
          </w:p>
        </w:tc>
        <w:tc>
          <w:tcPr>
            <w:tcW w:w="1854" w:type="dxa"/>
            <w:gridSpan w:val="5"/>
            <w:vAlign w:val="center"/>
          </w:tcPr>
          <w:p w14:paraId="06B30EA4" w14:textId="77777777" w:rsidR="005F44CA" w:rsidRPr="00CD7933" w:rsidRDefault="00AC4BFB"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Laboratory</w:t>
            </w:r>
          </w:p>
        </w:tc>
        <w:tc>
          <w:tcPr>
            <w:tcW w:w="1776" w:type="dxa"/>
            <w:gridSpan w:val="8"/>
            <w:vAlign w:val="center"/>
          </w:tcPr>
          <w:p w14:paraId="1E4565BF" w14:textId="77777777" w:rsidR="005F44CA" w:rsidRPr="00CD7933" w:rsidRDefault="00AC4BFB"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Mentoring</w:t>
            </w:r>
          </w:p>
        </w:tc>
        <w:tc>
          <w:tcPr>
            <w:tcW w:w="985" w:type="dxa"/>
            <w:vAlign w:val="center"/>
          </w:tcPr>
          <w:p w14:paraId="675D24C1" w14:textId="77777777" w:rsidR="005F44CA" w:rsidRPr="00CD7933" w:rsidRDefault="00AC4BFB"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6FC3B42F" w14:textId="77777777" w:rsidTr="00591ADB">
        <w:tc>
          <w:tcPr>
            <w:tcW w:w="3123" w:type="dxa"/>
            <w:gridSpan w:val="5"/>
            <w:shd w:val="clear" w:color="auto" w:fill="F2F2F2"/>
          </w:tcPr>
          <w:p w14:paraId="7759546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Learning outcomes</w:t>
            </w:r>
          </w:p>
        </w:tc>
        <w:tc>
          <w:tcPr>
            <w:tcW w:w="6165" w:type="dxa"/>
            <w:gridSpan w:val="19"/>
            <w:vAlign w:val="center"/>
          </w:tcPr>
          <w:p w14:paraId="706B7BAE" w14:textId="77777777" w:rsidR="007469E8" w:rsidRDefault="007469E8" w:rsidP="007469E8">
            <w:pPr>
              <w:tabs>
                <w:tab w:val="left" w:pos="1218"/>
              </w:tabs>
              <w:spacing w:before="20" w:after="20"/>
              <w:rPr>
                <w:rFonts w:ascii="Merriweather" w:hAnsi="Merriweather"/>
                <w:sz w:val="18"/>
                <w:lang/>
              </w:rPr>
            </w:pPr>
            <w:r w:rsidRPr="007469E8">
              <w:rPr>
                <w:rFonts w:ascii="Merriweather" w:hAnsi="Merriweather"/>
                <w:sz w:val="18"/>
                <w:lang/>
              </w:rPr>
              <w:t>1.</w:t>
            </w:r>
            <w:r>
              <w:rPr>
                <w:rFonts w:ascii="Merriweather" w:hAnsi="Merriweather"/>
                <w:sz w:val="18"/>
                <w:lang/>
              </w:rPr>
              <w:t xml:space="preserve"> </w:t>
            </w:r>
            <w:r w:rsidRPr="007469E8">
              <w:rPr>
                <w:rFonts w:ascii="Merriweather" w:hAnsi="Merriweather"/>
                <w:sz w:val="18"/>
                <w:lang/>
              </w:rPr>
              <w:t>Acquire basic and theoretical knowledge of Etruscan art, Roman art in antiquity, and ancient art in Croatia, and recognize fundamental works of visual arts and architecture.</w:t>
            </w:r>
          </w:p>
          <w:p w14:paraId="7232EEE5" w14:textId="77777777" w:rsidR="007469E8" w:rsidRDefault="007469E8" w:rsidP="007469E8">
            <w:pPr>
              <w:tabs>
                <w:tab w:val="left" w:pos="1218"/>
              </w:tabs>
              <w:spacing w:before="20" w:after="20"/>
              <w:rPr>
                <w:rFonts w:ascii="Merriweather" w:hAnsi="Merriweather"/>
                <w:sz w:val="18"/>
                <w:lang/>
              </w:rPr>
            </w:pPr>
            <w:r>
              <w:rPr>
                <w:rFonts w:ascii="Merriweather" w:hAnsi="Merriweather"/>
                <w:sz w:val="18"/>
                <w:lang/>
              </w:rPr>
              <w:t xml:space="preserve">2. </w:t>
            </w:r>
            <w:r w:rsidRPr="007469E8">
              <w:rPr>
                <w:rFonts w:ascii="Merriweather" w:hAnsi="Merriweather"/>
                <w:sz w:val="18"/>
                <w:lang/>
              </w:rPr>
              <w:t>Identify the main stylistic characteristics of the period and comment on them using illustrative material.</w:t>
            </w:r>
          </w:p>
          <w:p w14:paraId="6E254D43" w14:textId="46F4CE7E" w:rsidR="007469E8" w:rsidRDefault="007469E8" w:rsidP="007469E8">
            <w:pPr>
              <w:tabs>
                <w:tab w:val="left" w:pos="1218"/>
              </w:tabs>
              <w:spacing w:before="20" w:after="20"/>
              <w:rPr>
                <w:rFonts w:ascii="Merriweather" w:hAnsi="Merriweather"/>
                <w:sz w:val="18"/>
                <w:lang/>
              </w:rPr>
            </w:pPr>
            <w:r>
              <w:rPr>
                <w:rFonts w:ascii="Merriweather" w:hAnsi="Merriweather"/>
                <w:sz w:val="18"/>
                <w:lang/>
              </w:rPr>
              <w:t xml:space="preserve">3. </w:t>
            </w:r>
            <w:r w:rsidRPr="007469E8">
              <w:rPr>
                <w:rFonts w:ascii="Merriweather" w:hAnsi="Merriweather"/>
                <w:sz w:val="18"/>
                <w:lang/>
              </w:rPr>
              <w:t>Analyse visual artworks and architecture of the period by applying relevant knowledge and skills acquired in first-year courses.</w:t>
            </w:r>
          </w:p>
          <w:p w14:paraId="2534572D" w14:textId="0DBEDCB2" w:rsidR="007469E8" w:rsidRPr="007469E8" w:rsidRDefault="007469E8" w:rsidP="007469E8">
            <w:pPr>
              <w:tabs>
                <w:tab w:val="left" w:pos="1218"/>
              </w:tabs>
              <w:spacing w:before="20" w:after="20"/>
              <w:rPr>
                <w:rFonts w:ascii="Merriweather" w:hAnsi="Merriweather"/>
                <w:sz w:val="18"/>
                <w:lang/>
              </w:rPr>
            </w:pPr>
            <w:r>
              <w:rPr>
                <w:rFonts w:ascii="Merriweather" w:hAnsi="Merriweather"/>
                <w:sz w:val="18"/>
                <w:lang/>
              </w:rPr>
              <w:lastRenderedPageBreak/>
              <w:t xml:space="preserve">4. </w:t>
            </w:r>
            <w:r w:rsidRPr="007469E8">
              <w:rPr>
                <w:rFonts w:ascii="Merriweather" w:hAnsi="Merriweather"/>
                <w:sz w:val="18"/>
                <w:lang/>
              </w:rPr>
              <w:t>Explain the basic visual and architectural phenomena of the period.</w:t>
            </w:r>
          </w:p>
          <w:p w14:paraId="640127DF" w14:textId="569CFC83" w:rsidR="007469E8" w:rsidRPr="007469E8" w:rsidRDefault="007469E8" w:rsidP="007469E8">
            <w:pPr>
              <w:tabs>
                <w:tab w:val="left" w:pos="1218"/>
              </w:tabs>
              <w:spacing w:before="20" w:after="20"/>
              <w:rPr>
                <w:rFonts w:ascii="Merriweather" w:hAnsi="Merriweather"/>
                <w:sz w:val="18"/>
                <w:lang/>
              </w:rPr>
            </w:pPr>
            <w:r>
              <w:rPr>
                <w:rFonts w:ascii="Merriweather" w:hAnsi="Merriweather"/>
                <w:sz w:val="18"/>
                <w:lang/>
              </w:rPr>
              <w:t>5.</w:t>
            </w:r>
            <w:r w:rsidRPr="007469E8">
              <w:rPr>
                <w:rFonts w:ascii="Merriweather" w:hAnsi="Merriweather"/>
                <w:sz w:val="18"/>
                <w:lang/>
              </w:rPr>
              <w:t xml:space="preserve"> Classify the course material into clear descriptive categories defined by style and chronology.</w:t>
            </w:r>
          </w:p>
          <w:p w14:paraId="39077FEF" w14:textId="68C83E2F" w:rsidR="005F44CA" w:rsidRPr="00CF5812" w:rsidRDefault="007469E8" w:rsidP="007469E8">
            <w:pPr>
              <w:tabs>
                <w:tab w:val="left" w:pos="1218"/>
              </w:tabs>
              <w:spacing w:before="20" w:after="20"/>
              <w:rPr>
                <w:rFonts w:ascii="Merriweather" w:hAnsi="Merriweather"/>
                <w:sz w:val="18"/>
              </w:rPr>
            </w:pPr>
            <w:r>
              <w:rPr>
                <w:rFonts w:ascii="Merriweather" w:hAnsi="Merriweather"/>
                <w:sz w:val="18"/>
                <w:lang/>
              </w:rPr>
              <w:t>6.</w:t>
            </w:r>
            <w:r w:rsidRPr="007469E8">
              <w:rPr>
                <w:rFonts w:ascii="Merriweather" w:hAnsi="Merriweather"/>
                <w:sz w:val="18"/>
                <w:lang/>
              </w:rPr>
              <w:t xml:space="preserve"> Independently prepare and present a topic in written and oral form according to a predefined methodology.</w:t>
            </w:r>
          </w:p>
        </w:tc>
      </w:tr>
      <w:tr w:rsidR="005F44CA" w:rsidRPr="00CF5812" w14:paraId="17764AB9" w14:textId="77777777" w:rsidTr="00591ADB">
        <w:tc>
          <w:tcPr>
            <w:tcW w:w="3123" w:type="dxa"/>
            <w:gridSpan w:val="5"/>
            <w:shd w:val="clear" w:color="auto" w:fill="F2F2F2"/>
          </w:tcPr>
          <w:p w14:paraId="41E4706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Learning outcomes at the Programme level</w:t>
            </w:r>
          </w:p>
        </w:tc>
        <w:tc>
          <w:tcPr>
            <w:tcW w:w="6165" w:type="dxa"/>
            <w:gridSpan w:val="19"/>
            <w:vAlign w:val="center"/>
          </w:tcPr>
          <w:p w14:paraId="33F01C1C" w14:textId="2BB3D99D" w:rsidR="007469E8" w:rsidRPr="007469E8" w:rsidRDefault="007469E8" w:rsidP="007469E8">
            <w:pPr>
              <w:tabs>
                <w:tab w:val="left" w:pos="1218"/>
              </w:tabs>
              <w:spacing w:before="20" w:after="20"/>
              <w:rPr>
                <w:rFonts w:ascii="Merriweather" w:hAnsi="Merriweather"/>
                <w:sz w:val="18"/>
                <w:lang/>
              </w:rPr>
            </w:pPr>
            <w:r w:rsidRPr="007469E8">
              <w:rPr>
                <w:rFonts w:ascii="Merriweather" w:hAnsi="Merriweather"/>
                <w:sz w:val="18"/>
                <w:lang/>
              </w:rPr>
              <w:t>1.</w:t>
            </w:r>
            <w:r>
              <w:rPr>
                <w:rFonts w:ascii="Merriweather" w:hAnsi="Merriweather"/>
                <w:sz w:val="18"/>
                <w:lang/>
              </w:rPr>
              <w:t xml:space="preserve"> </w:t>
            </w:r>
            <w:r w:rsidRPr="007469E8">
              <w:rPr>
                <w:rFonts w:ascii="Merriweather" w:hAnsi="Merriweather"/>
                <w:sz w:val="18"/>
                <w:lang/>
              </w:rPr>
              <w:t>Learn to identify the fundamental stylistic characteristics in visual arts and architecture of a specific stylistic period.</w:t>
            </w:r>
          </w:p>
          <w:p w14:paraId="4F138C11" w14:textId="77777777" w:rsidR="007469E8" w:rsidRDefault="007469E8" w:rsidP="007469E8">
            <w:pPr>
              <w:tabs>
                <w:tab w:val="left" w:pos="1218"/>
              </w:tabs>
              <w:spacing w:before="20" w:after="20"/>
              <w:rPr>
                <w:rFonts w:ascii="Merriweather" w:hAnsi="Merriweather"/>
                <w:sz w:val="18"/>
                <w:lang/>
              </w:rPr>
            </w:pPr>
            <w:r>
              <w:rPr>
                <w:rFonts w:ascii="Merriweather" w:hAnsi="Merriweather"/>
                <w:sz w:val="18"/>
                <w:lang/>
              </w:rPr>
              <w:t xml:space="preserve">2. </w:t>
            </w:r>
            <w:r w:rsidRPr="007469E8">
              <w:rPr>
                <w:rFonts w:ascii="Merriweather" w:hAnsi="Merriweather"/>
                <w:sz w:val="18"/>
                <w:lang/>
              </w:rPr>
              <w:t>Acquire the method of collecting relevant data from literature and sources by applying appropriate methods and techniques.</w:t>
            </w:r>
          </w:p>
          <w:p w14:paraId="65A09AA2" w14:textId="5AF04853" w:rsidR="007469E8" w:rsidRPr="007469E8" w:rsidRDefault="007469E8" w:rsidP="007469E8">
            <w:pPr>
              <w:tabs>
                <w:tab w:val="left" w:pos="1218"/>
              </w:tabs>
              <w:spacing w:before="20" w:after="20"/>
              <w:rPr>
                <w:rFonts w:ascii="Merriweather" w:hAnsi="Merriweather"/>
                <w:sz w:val="18"/>
                <w:lang/>
              </w:rPr>
            </w:pPr>
            <w:r>
              <w:rPr>
                <w:rFonts w:ascii="Merriweather" w:hAnsi="Merriweather"/>
                <w:sz w:val="18"/>
                <w:lang/>
              </w:rPr>
              <w:t xml:space="preserve">3. </w:t>
            </w:r>
            <w:r w:rsidRPr="007469E8">
              <w:rPr>
                <w:rFonts w:ascii="Merriweather" w:hAnsi="Merriweather"/>
                <w:sz w:val="18"/>
                <w:lang/>
              </w:rPr>
              <w:t>Critically define the context of the creation of artworks and phenomena, recognize and establish analogies, similarities, and differences between individual artworks, and place them within a specific temporal, social, and cultural context.</w:t>
            </w:r>
          </w:p>
          <w:p w14:paraId="5B6DD178" w14:textId="77777777" w:rsidR="007469E8" w:rsidRDefault="007469E8" w:rsidP="007469E8">
            <w:pPr>
              <w:tabs>
                <w:tab w:val="left" w:pos="1218"/>
              </w:tabs>
              <w:spacing w:before="20" w:after="20"/>
              <w:rPr>
                <w:rFonts w:ascii="Merriweather" w:hAnsi="Merriweather"/>
                <w:sz w:val="18"/>
                <w:lang/>
              </w:rPr>
            </w:pPr>
            <w:r>
              <w:rPr>
                <w:rFonts w:ascii="Merriweather" w:hAnsi="Merriweather"/>
                <w:sz w:val="18"/>
                <w:lang/>
              </w:rPr>
              <w:t xml:space="preserve">4. </w:t>
            </w:r>
            <w:r w:rsidRPr="007469E8">
              <w:rPr>
                <w:rFonts w:ascii="Merriweather" w:hAnsi="Merriweather"/>
                <w:sz w:val="18"/>
                <w:lang/>
              </w:rPr>
              <w:t>Use professional literature in Croatian and one foreign language.</w:t>
            </w:r>
          </w:p>
          <w:p w14:paraId="41CC4CD2" w14:textId="57C7C7B7" w:rsidR="007469E8" w:rsidRPr="007469E8" w:rsidRDefault="007469E8" w:rsidP="007469E8">
            <w:pPr>
              <w:tabs>
                <w:tab w:val="left" w:pos="1218"/>
              </w:tabs>
              <w:spacing w:before="20" w:after="20"/>
              <w:rPr>
                <w:rFonts w:ascii="Merriweather" w:hAnsi="Merriweather"/>
                <w:sz w:val="18"/>
                <w:lang/>
              </w:rPr>
            </w:pPr>
            <w:r>
              <w:rPr>
                <w:rFonts w:ascii="Merriweather" w:hAnsi="Merriweather"/>
                <w:sz w:val="18"/>
                <w:lang/>
              </w:rPr>
              <w:t>5.</w:t>
            </w:r>
            <w:r w:rsidRPr="007469E8">
              <w:rPr>
                <w:rFonts w:ascii="Merriweather" w:hAnsi="Merriweather"/>
                <w:sz w:val="18"/>
                <w:lang/>
              </w:rPr>
              <w:t xml:space="preserve"> Independently research, prepare, and present a topic in written and oral form according to an established methodology.</w:t>
            </w:r>
          </w:p>
          <w:p w14:paraId="73B8E6AC" w14:textId="3163127E" w:rsidR="005F44CA" w:rsidRPr="00CF5812" w:rsidRDefault="007469E8" w:rsidP="007469E8">
            <w:pPr>
              <w:tabs>
                <w:tab w:val="left" w:pos="1218"/>
              </w:tabs>
              <w:spacing w:before="20" w:after="20"/>
              <w:rPr>
                <w:rFonts w:ascii="Merriweather" w:hAnsi="Merriweather"/>
                <w:sz w:val="18"/>
              </w:rPr>
            </w:pPr>
            <w:r>
              <w:rPr>
                <w:rFonts w:ascii="Merriweather" w:hAnsi="Merriweather"/>
                <w:sz w:val="18"/>
                <w:lang/>
              </w:rPr>
              <w:t xml:space="preserve">6. </w:t>
            </w:r>
            <w:r w:rsidRPr="007469E8">
              <w:rPr>
                <w:rFonts w:ascii="Merriweather" w:hAnsi="Merriweather"/>
                <w:sz w:val="18"/>
                <w:lang/>
              </w:rPr>
              <w:t>Navigate the context of content, methods, and terminology of related disciplines at a basic level (history, archaeology, ethnology, cultural anthropology, comparative literature, aesthetics, philology, etc.).</w:t>
            </w:r>
          </w:p>
        </w:tc>
      </w:tr>
      <w:tr w:rsidR="005F44CA" w:rsidRPr="00CF5812" w14:paraId="7303B757" w14:textId="77777777" w:rsidTr="00591ADB">
        <w:tc>
          <w:tcPr>
            <w:tcW w:w="9288" w:type="dxa"/>
            <w:gridSpan w:val="24"/>
            <w:shd w:val="clear" w:color="auto" w:fill="D9D9D9"/>
          </w:tcPr>
          <w:p w14:paraId="301D66F6" w14:textId="77777777" w:rsidR="005F44CA" w:rsidRPr="00CF5812" w:rsidRDefault="005F44CA" w:rsidP="00A14666">
            <w:pPr>
              <w:spacing w:before="20" w:after="20"/>
              <w:rPr>
                <w:rFonts w:ascii="Merriweather" w:hAnsi="Merriweather"/>
                <w:sz w:val="18"/>
                <w:szCs w:val="20"/>
              </w:rPr>
            </w:pPr>
          </w:p>
        </w:tc>
      </w:tr>
      <w:tr w:rsidR="005F44CA" w:rsidRPr="00CF5812" w14:paraId="1B4DD942" w14:textId="77777777" w:rsidTr="00591ADB">
        <w:trPr>
          <w:trHeight w:val="190"/>
        </w:trPr>
        <w:tc>
          <w:tcPr>
            <w:tcW w:w="1485" w:type="dxa"/>
            <w:vMerge w:val="restart"/>
            <w:shd w:val="clear" w:color="auto" w:fill="F2F2F2"/>
            <w:vAlign w:val="center"/>
          </w:tcPr>
          <w:p w14:paraId="709D8BD9"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4"/>
            <w:vAlign w:val="center"/>
          </w:tcPr>
          <w:p w14:paraId="670AFECA" w14:textId="03163A02" w:rsidR="005F44CA" w:rsidRPr="00CD7933" w:rsidRDefault="00AC4BFB"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EndPr/>
              <w:sdtContent>
                <w:r w:rsidR="007469E8">
                  <w:rPr>
                    <w:rFonts w:ascii="MS Gothic" w:eastAsia="MS Gothic" w:hAnsi="MS Gothic" w:cs="MS Mincho" w:hint="eastAsia"/>
                    <w:sz w:val="16"/>
                    <w:szCs w:val="18"/>
                  </w:rPr>
                  <w:t>☒</w:t>
                </w:r>
              </w:sdtContent>
            </w:sdt>
            <w:r w:rsidR="005F44CA" w:rsidRPr="00CD7933">
              <w:rPr>
                <w:rFonts w:ascii="Merriweather" w:hAnsi="Merriweather"/>
                <w:sz w:val="16"/>
              </w:rPr>
              <w:t xml:space="preserve"> Class attendance</w:t>
            </w:r>
          </w:p>
        </w:tc>
        <w:tc>
          <w:tcPr>
            <w:tcW w:w="1550" w:type="dxa"/>
            <w:gridSpan w:val="5"/>
            <w:vAlign w:val="center"/>
          </w:tcPr>
          <w:p w14:paraId="2BDD6812" w14:textId="77777777" w:rsidR="005F44CA" w:rsidRPr="00CD7933" w:rsidRDefault="00AC4BFB" w:rsidP="00A14666">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Preparation for class</w:t>
            </w:r>
          </w:p>
        </w:tc>
        <w:tc>
          <w:tcPr>
            <w:tcW w:w="1854" w:type="dxa"/>
            <w:gridSpan w:val="5"/>
            <w:vAlign w:val="center"/>
          </w:tcPr>
          <w:p w14:paraId="67EE4876" w14:textId="77777777" w:rsidR="005F44CA" w:rsidRPr="00CD7933" w:rsidRDefault="00AC4BFB"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Homework</w:t>
            </w:r>
          </w:p>
        </w:tc>
        <w:tc>
          <w:tcPr>
            <w:tcW w:w="1776" w:type="dxa"/>
            <w:gridSpan w:val="8"/>
            <w:vAlign w:val="center"/>
          </w:tcPr>
          <w:p w14:paraId="3B5ED379" w14:textId="7555C61E" w:rsidR="005F44CA" w:rsidRPr="00CD7933" w:rsidRDefault="00AC4BFB"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1"/>
                  <w14:checkedState w14:val="2612" w14:font="MS Gothic"/>
                  <w14:uncheckedState w14:val="2610" w14:font="MS Gothic"/>
                </w14:checkbox>
              </w:sdtPr>
              <w:sdtEndPr/>
              <w:sdtContent>
                <w:r w:rsidR="007469E8">
                  <w:rPr>
                    <w:rFonts w:ascii="MS Gothic" w:eastAsia="MS Gothic" w:hAnsi="MS Gothic" w:cs="MS Mincho" w:hint="eastAsia"/>
                    <w:sz w:val="16"/>
                    <w:szCs w:val="18"/>
                  </w:rPr>
                  <w:t>☒</w:t>
                </w:r>
              </w:sdtContent>
            </w:sdt>
            <w:r w:rsidR="005F44CA" w:rsidRPr="00CD7933">
              <w:rPr>
                <w:rFonts w:ascii="Merriweather" w:hAnsi="Merriweather"/>
                <w:sz w:val="16"/>
              </w:rPr>
              <w:t xml:space="preserve"> Continuous evaluation</w:t>
            </w:r>
          </w:p>
        </w:tc>
        <w:tc>
          <w:tcPr>
            <w:tcW w:w="985" w:type="dxa"/>
            <w:vAlign w:val="center"/>
          </w:tcPr>
          <w:p w14:paraId="3FE3A56B" w14:textId="77777777" w:rsidR="005F44CA" w:rsidRPr="00CD7933" w:rsidRDefault="00AC4BFB"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Research</w:t>
            </w:r>
          </w:p>
        </w:tc>
      </w:tr>
      <w:tr w:rsidR="005F44CA" w:rsidRPr="00CF5812" w14:paraId="4F2FB1A5" w14:textId="77777777" w:rsidTr="00591ADB">
        <w:trPr>
          <w:trHeight w:val="190"/>
        </w:trPr>
        <w:tc>
          <w:tcPr>
            <w:tcW w:w="1485" w:type="dxa"/>
            <w:vMerge/>
            <w:shd w:val="clear" w:color="auto" w:fill="F2F2F2"/>
          </w:tcPr>
          <w:p w14:paraId="14947539"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1E61C0AF" w14:textId="35A3E194" w:rsidR="005F44CA" w:rsidRPr="00CD7933" w:rsidRDefault="00AC4BFB"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1"/>
                  <w14:checkedState w14:val="2612" w14:font="MS Gothic"/>
                  <w14:uncheckedState w14:val="2610" w14:font="MS Gothic"/>
                </w14:checkbox>
              </w:sdtPr>
              <w:sdtEndPr/>
              <w:sdtContent>
                <w:r w:rsidR="007469E8">
                  <w:rPr>
                    <w:rFonts w:ascii="MS Gothic" w:eastAsia="MS Gothic" w:hAnsi="MS Gothic" w:cs="MS Mincho" w:hint="eastAsia"/>
                    <w:sz w:val="16"/>
                    <w:szCs w:val="18"/>
                  </w:rPr>
                  <w:t>☒</w:t>
                </w:r>
              </w:sdtContent>
            </w:sdt>
            <w:r w:rsidR="005F44CA" w:rsidRPr="00CD7933">
              <w:rPr>
                <w:rFonts w:ascii="Merriweather" w:hAnsi="Merriweather"/>
                <w:sz w:val="16"/>
              </w:rPr>
              <w:t xml:space="preserve"> Practical work</w:t>
            </w:r>
          </w:p>
        </w:tc>
        <w:tc>
          <w:tcPr>
            <w:tcW w:w="1550" w:type="dxa"/>
            <w:gridSpan w:val="5"/>
            <w:vAlign w:val="center"/>
          </w:tcPr>
          <w:p w14:paraId="2729BD29" w14:textId="77777777" w:rsidR="005F44CA" w:rsidRPr="00CD7933" w:rsidRDefault="00AC4BFB"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Experimental work</w:t>
            </w:r>
          </w:p>
        </w:tc>
        <w:tc>
          <w:tcPr>
            <w:tcW w:w="1854" w:type="dxa"/>
            <w:gridSpan w:val="5"/>
            <w:vAlign w:val="center"/>
          </w:tcPr>
          <w:p w14:paraId="074AA198" w14:textId="20072A25" w:rsidR="005F44CA" w:rsidRPr="00CD7933" w:rsidRDefault="00AC4BFB"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1"/>
                  <w14:checkedState w14:val="2612" w14:font="MS Gothic"/>
                  <w14:uncheckedState w14:val="2610" w14:font="MS Gothic"/>
                </w14:checkbox>
              </w:sdtPr>
              <w:sdtEndPr/>
              <w:sdtContent>
                <w:r w:rsidR="007469E8">
                  <w:rPr>
                    <w:rFonts w:ascii="MS Gothic" w:eastAsia="MS Gothic" w:hAnsi="MS Gothic" w:cs="MS Mincho" w:hint="eastAsia"/>
                    <w:sz w:val="16"/>
                    <w:szCs w:val="18"/>
                  </w:rPr>
                  <w:t>☒</w:t>
                </w:r>
              </w:sdtContent>
            </w:sdt>
            <w:r w:rsidR="005F44CA" w:rsidRPr="00CD7933">
              <w:rPr>
                <w:rFonts w:ascii="Merriweather" w:hAnsi="Merriweather"/>
                <w:sz w:val="16"/>
              </w:rPr>
              <w:t xml:space="preserve"> Presentation</w:t>
            </w:r>
          </w:p>
        </w:tc>
        <w:tc>
          <w:tcPr>
            <w:tcW w:w="1776" w:type="dxa"/>
            <w:gridSpan w:val="8"/>
            <w:vAlign w:val="center"/>
          </w:tcPr>
          <w:p w14:paraId="5525F393" w14:textId="77777777" w:rsidR="005F44CA" w:rsidRPr="00CD7933" w:rsidRDefault="00AC4BFB"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Project</w:t>
            </w:r>
          </w:p>
        </w:tc>
        <w:tc>
          <w:tcPr>
            <w:tcW w:w="985" w:type="dxa"/>
            <w:vAlign w:val="center"/>
          </w:tcPr>
          <w:p w14:paraId="2BFE2073" w14:textId="77777777" w:rsidR="005F44CA" w:rsidRPr="00CD7933" w:rsidRDefault="00AC4BFB"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Seminar</w:t>
            </w:r>
          </w:p>
        </w:tc>
      </w:tr>
      <w:tr w:rsidR="005F44CA" w:rsidRPr="00CF5812" w14:paraId="611CC687" w14:textId="77777777" w:rsidTr="00591ADB">
        <w:trPr>
          <w:trHeight w:val="190"/>
        </w:trPr>
        <w:tc>
          <w:tcPr>
            <w:tcW w:w="1485" w:type="dxa"/>
            <w:vMerge/>
            <w:shd w:val="clear" w:color="auto" w:fill="F2F2F2"/>
          </w:tcPr>
          <w:p w14:paraId="73BEE6EC"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7DADDFB8" w14:textId="6BB20886" w:rsidR="005F44CA" w:rsidRPr="00CD7933" w:rsidRDefault="00AC4BFB"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1"/>
                  <w14:checkedState w14:val="2612" w14:font="MS Gothic"/>
                  <w14:uncheckedState w14:val="2610" w14:font="MS Gothic"/>
                </w14:checkbox>
              </w:sdtPr>
              <w:sdtEndPr/>
              <w:sdtContent>
                <w:r w:rsidR="007469E8">
                  <w:rPr>
                    <w:rFonts w:ascii="MS Gothic" w:eastAsia="MS Gothic" w:hAnsi="MS Gothic" w:cs="MS Mincho" w:hint="eastAsia"/>
                    <w:sz w:val="16"/>
                    <w:szCs w:val="18"/>
                  </w:rPr>
                  <w:t>☒</w:t>
                </w:r>
              </w:sdtContent>
            </w:sdt>
            <w:r w:rsidR="005F44CA" w:rsidRPr="00CD7933">
              <w:rPr>
                <w:rFonts w:ascii="Merriweather" w:hAnsi="Merriweather"/>
                <w:sz w:val="16"/>
              </w:rPr>
              <w:t xml:space="preserve"> Test(s)</w:t>
            </w:r>
          </w:p>
        </w:tc>
        <w:tc>
          <w:tcPr>
            <w:tcW w:w="1550" w:type="dxa"/>
            <w:gridSpan w:val="5"/>
            <w:vAlign w:val="center"/>
          </w:tcPr>
          <w:p w14:paraId="126C9CF1" w14:textId="77777777" w:rsidR="005F44CA" w:rsidRPr="00CD7933" w:rsidRDefault="00AC4BFB"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Written exam</w:t>
            </w:r>
          </w:p>
        </w:tc>
        <w:tc>
          <w:tcPr>
            <w:tcW w:w="1854" w:type="dxa"/>
            <w:gridSpan w:val="5"/>
            <w:vAlign w:val="center"/>
          </w:tcPr>
          <w:p w14:paraId="6BCD9035" w14:textId="77777777" w:rsidR="005F44CA" w:rsidRPr="00CD7933" w:rsidRDefault="00AC4BFB"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Oral exam</w:t>
            </w:r>
          </w:p>
        </w:tc>
        <w:tc>
          <w:tcPr>
            <w:tcW w:w="2761" w:type="dxa"/>
            <w:gridSpan w:val="9"/>
            <w:vAlign w:val="center"/>
          </w:tcPr>
          <w:p w14:paraId="4822261B" w14:textId="77777777" w:rsidR="005F44CA" w:rsidRPr="00CD7933" w:rsidRDefault="00AC4BFB"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410760F1" w14:textId="77777777" w:rsidTr="00591ADB">
        <w:tc>
          <w:tcPr>
            <w:tcW w:w="1485" w:type="dxa"/>
            <w:shd w:val="clear" w:color="auto" w:fill="F2F2F2"/>
          </w:tcPr>
          <w:p w14:paraId="27F9186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Conditions for permission to take the exam</w:t>
            </w:r>
          </w:p>
        </w:tc>
        <w:tc>
          <w:tcPr>
            <w:tcW w:w="7803" w:type="dxa"/>
            <w:gridSpan w:val="23"/>
            <w:vAlign w:val="center"/>
          </w:tcPr>
          <w:p w14:paraId="1A2964A9" w14:textId="2762306B" w:rsidR="005F44CA" w:rsidRPr="00CF5812" w:rsidRDefault="00A5556B" w:rsidP="007469E8">
            <w:pPr>
              <w:tabs>
                <w:tab w:val="left" w:pos="1218"/>
              </w:tabs>
              <w:spacing w:before="20" w:after="20"/>
              <w:jc w:val="both"/>
              <w:rPr>
                <w:rFonts w:ascii="Merriweather" w:eastAsia="MS Gothic" w:hAnsi="Merriweather"/>
                <w:sz w:val="18"/>
              </w:rPr>
            </w:pPr>
            <w:r w:rsidRPr="00A5556B">
              <w:rPr>
                <w:rFonts w:ascii="Merriweather" w:eastAsia="MS Gothic" w:hAnsi="Merriweather"/>
                <w:sz w:val="18"/>
              </w:rPr>
              <w:t>Presentation held</w:t>
            </w:r>
          </w:p>
        </w:tc>
      </w:tr>
      <w:tr w:rsidR="005F44CA" w:rsidRPr="00CF5812" w14:paraId="42D404E0" w14:textId="77777777" w:rsidTr="00591ADB">
        <w:tc>
          <w:tcPr>
            <w:tcW w:w="1485" w:type="dxa"/>
            <w:shd w:val="clear" w:color="auto" w:fill="F2F2F2"/>
          </w:tcPr>
          <w:p w14:paraId="531EC435"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periods</w:t>
            </w:r>
          </w:p>
        </w:tc>
        <w:tc>
          <w:tcPr>
            <w:tcW w:w="3188" w:type="dxa"/>
            <w:gridSpan w:val="9"/>
            <w:vAlign w:val="center"/>
          </w:tcPr>
          <w:p w14:paraId="5E5A0A1B" w14:textId="77777777" w:rsidR="005F44CA" w:rsidRPr="00CF5812" w:rsidRDefault="00AC4BFB"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Winter</w:t>
            </w:r>
          </w:p>
        </w:tc>
        <w:tc>
          <w:tcPr>
            <w:tcW w:w="2350" w:type="dxa"/>
            <w:gridSpan w:val="7"/>
            <w:vAlign w:val="center"/>
          </w:tcPr>
          <w:p w14:paraId="3F429A61" w14:textId="18408658" w:rsidR="005F44CA" w:rsidRPr="00CF5812" w:rsidRDefault="00AC4BFB"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1"/>
                  <w14:checkedState w14:val="2612" w14:font="MS Gothic"/>
                  <w14:uncheckedState w14:val="2610" w14:font="MS Gothic"/>
                </w14:checkbox>
              </w:sdtPr>
              <w:sdtEndPr/>
              <w:sdtContent>
                <w:r w:rsidR="007469E8">
                  <w:rPr>
                    <w:rFonts w:ascii="MS Gothic" w:eastAsia="MS Gothic" w:hAnsi="MS Gothic" w:cs="MS Mincho" w:hint="eastAsia"/>
                    <w:sz w:val="18"/>
                    <w:szCs w:val="18"/>
                  </w:rPr>
                  <w:t>☒</w:t>
                </w:r>
              </w:sdtContent>
            </w:sdt>
            <w:r w:rsidR="005F44CA" w:rsidRPr="00CF5812">
              <w:rPr>
                <w:rFonts w:ascii="Merriweather" w:hAnsi="Merriweather"/>
                <w:sz w:val="18"/>
              </w:rPr>
              <w:t xml:space="preserve"> Summer</w:t>
            </w:r>
          </w:p>
        </w:tc>
        <w:tc>
          <w:tcPr>
            <w:tcW w:w="2265" w:type="dxa"/>
            <w:gridSpan w:val="7"/>
            <w:vAlign w:val="center"/>
          </w:tcPr>
          <w:p w14:paraId="79295CA4" w14:textId="721F3BF9" w:rsidR="005F44CA" w:rsidRPr="00CF5812" w:rsidRDefault="00AC4BFB"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1"/>
                  <w14:checkedState w14:val="2612" w14:font="MS Gothic"/>
                  <w14:uncheckedState w14:val="2610" w14:font="MS Gothic"/>
                </w14:checkbox>
              </w:sdtPr>
              <w:sdtEndPr/>
              <w:sdtContent>
                <w:r w:rsidR="007469E8">
                  <w:rPr>
                    <w:rFonts w:ascii="MS Gothic" w:eastAsia="MS Gothic" w:hAnsi="MS Gothic" w:cs="MS Mincho" w:hint="eastAsia"/>
                    <w:sz w:val="18"/>
                    <w:szCs w:val="18"/>
                  </w:rPr>
                  <w:t>☒</w:t>
                </w:r>
              </w:sdtContent>
            </w:sdt>
            <w:r w:rsidR="005F44CA" w:rsidRPr="00CF5812">
              <w:rPr>
                <w:rFonts w:ascii="Merriweather" w:hAnsi="Merriweather"/>
                <w:sz w:val="18"/>
              </w:rPr>
              <w:t xml:space="preserve"> Autumn</w:t>
            </w:r>
            <w:r w:rsidR="005F44CA" w:rsidRPr="00CF5812">
              <w:rPr>
                <w:rFonts w:ascii="Merriweather" w:hAnsi="Merriweather"/>
                <w:sz w:val="18"/>
              </w:rPr>
              <w:softHyphen/>
            </w:r>
          </w:p>
        </w:tc>
      </w:tr>
      <w:tr w:rsidR="005F44CA" w:rsidRPr="00CF5812" w14:paraId="4F313E2B" w14:textId="77777777" w:rsidTr="00591ADB">
        <w:tc>
          <w:tcPr>
            <w:tcW w:w="1485" w:type="dxa"/>
            <w:shd w:val="clear" w:color="auto" w:fill="F2F2F2"/>
          </w:tcPr>
          <w:p w14:paraId="5ACBE49C"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dates</w:t>
            </w:r>
          </w:p>
        </w:tc>
        <w:tc>
          <w:tcPr>
            <w:tcW w:w="3188" w:type="dxa"/>
            <w:gridSpan w:val="9"/>
            <w:vAlign w:val="center"/>
          </w:tcPr>
          <w:p w14:paraId="5B0E0957" w14:textId="77777777" w:rsidR="005F44CA" w:rsidRPr="00CF5812" w:rsidRDefault="005F44CA" w:rsidP="00A14666">
            <w:pPr>
              <w:tabs>
                <w:tab w:val="left" w:pos="1218"/>
              </w:tabs>
              <w:spacing w:before="20" w:after="20"/>
              <w:jc w:val="center"/>
              <w:rPr>
                <w:rFonts w:ascii="Merriweather" w:hAnsi="Merriweather"/>
                <w:sz w:val="18"/>
              </w:rPr>
            </w:pPr>
          </w:p>
        </w:tc>
        <w:tc>
          <w:tcPr>
            <w:tcW w:w="2350" w:type="dxa"/>
            <w:gridSpan w:val="7"/>
            <w:vAlign w:val="center"/>
          </w:tcPr>
          <w:p w14:paraId="4489322F" w14:textId="1F5AEFFF" w:rsidR="005F44CA" w:rsidRPr="00CF5812" w:rsidRDefault="00AC4BFB" w:rsidP="00A14666">
            <w:pPr>
              <w:tabs>
                <w:tab w:val="left" w:pos="1218"/>
              </w:tabs>
              <w:spacing w:before="20" w:after="20"/>
              <w:jc w:val="center"/>
              <w:rPr>
                <w:rFonts w:ascii="Merriweather" w:hAnsi="Merriweather"/>
                <w:sz w:val="18"/>
              </w:rPr>
            </w:pPr>
            <w:hyperlink r:id="rId14" w:history="1">
              <w:r w:rsidR="00A5556B" w:rsidRPr="00A5556B">
                <w:rPr>
                  <w:rStyle w:val="Hiperveza"/>
                  <w:rFonts w:ascii="Merriweather" w:hAnsi="Merriweather"/>
                  <w:sz w:val="18"/>
                  <w:lang w:val="hr-HR"/>
                </w:rPr>
                <w:t>UNIZD_PUM_ispitni_termini</w:t>
              </w:r>
            </w:hyperlink>
          </w:p>
        </w:tc>
        <w:tc>
          <w:tcPr>
            <w:tcW w:w="2265" w:type="dxa"/>
            <w:gridSpan w:val="7"/>
            <w:vAlign w:val="center"/>
          </w:tcPr>
          <w:p w14:paraId="5E571E46" w14:textId="6D3C160E" w:rsidR="005F44CA" w:rsidRPr="00CF5812" w:rsidRDefault="00AC4BFB" w:rsidP="00A14666">
            <w:pPr>
              <w:tabs>
                <w:tab w:val="left" w:pos="1218"/>
              </w:tabs>
              <w:spacing w:before="20" w:after="20"/>
              <w:jc w:val="center"/>
              <w:rPr>
                <w:rFonts w:ascii="Merriweather" w:hAnsi="Merriweather"/>
                <w:sz w:val="18"/>
              </w:rPr>
            </w:pPr>
            <w:hyperlink r:id="rId15" w:history="1">
              <w:r w:rsidR="00A5556B" w:rsidRPr="00A5556B">
                <w:rPr>
                  <w:rStyle w:val="Hiperveza"/>
                  <w:rFonts w:ascii="Merriweather" w:hAnsi="Merriweather"/>
                  <w:sz w:val="18"/>
                  <w:lang w:val="hr-HR"/>
                </w:rPr>
                <w:t>UNIZD_PUM_ispitni_termini</w:t>
              </w:r>
            </w:hyperlink>
          </w:p>
        </w:tc>
      </w:tr>
      <w:tr w:rsidR="005F44CA" w:rsidRPr="00CF5812" w14:paraId="3D741862" w14:textId="77777777" w:rsidTr="00591ADB">
        <w:tc>
          <w:tcPr>
            <w:tcW w:w="1485" w:type="dxa"/>
            <w:shd w:val="clear" w:color="auto" w:fill="F2F2F2"/>
          </w:tcPr>
          <w:p w14:paraId="2F2AD03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description</w:t>
            </w:r>
          </w:p>
        </w:tc>
        <w:tc>
          <w:tcPr>
            <w:tcW w:w="7803" w:type="dxa"/>
            <w:gridSpan w:val="23"/>
            <w:vAlign w:val="center"/>
          </w:tcPr>
          <w:p w14:paraId="18818FBE" w14:textId="209A14E7" w:rsidR="005F44CA" w:rsidRPr="00CF5812" w:rsidRDefault="00A5556B" w:rsidP="00A14666">
            <w:pPr>
              <w:tabs>
                <w:tab w:val="left" w:pos="1218"/>
              </w:tabs>
              <w:spacing w:before="20" w:after="20"/>
              <w:rPr>
                <w:rFonts w:ascii="Merriweather" w:eastAsia="MS Gothic" w:hAnsi="Merriweather"/>
                <w:sz w:val="18"/>
              </w:rPr>
            </w:pPr>
            <w:r w:rsidRPr="007469E8">
              <w:rPr>
                <w:rFonts w:ascii="Merriweather" w:eastAsia="MS Gothic" w:hAnsi="Merriweather"/>
                <w:sz w:val="18"/>
              </w:rPr>
              <w:t>The course covers several thematic and chronological units. The first unit focuses on Etruscan and Roman civilization and art on the Apennine Peninsula, explored through architecture (temples, tombs), metallurgy, ceramic production, sculpture, funerary reliefs, grave goods, mosaics, and wall painting. The second unit examines the eastern Adriatic coast from the earliest Greek influences and Hellenistic art to Roman colonization and urbanization, with particular emphasis on the establishment of Roman institutions and the organization of colonies and municipia. Artistic achievements are studied through the architecture of urban centres with fortifications, military architectural and construction solutions, as well as individual building complexes and elements. Special emphasis is placed on the phenomenon of the imperial cult and state propaganda in Rome and the provinces, reflected in social structure and stone-carving production, shaping various identities and presenting so-called "Romans" or the proper Roman way of life.</w:t>
            </w:r>
          </w:p>
        </w:tc>
      </w:tr>
      <w:tr w:rsidR="005F44CA" w:rsidRPr="00CF5812" w14:paraId="56182539" w14:textId="77777777" w:rsidTr="00591ADB">
        <w:tc>
          <w:tcPr>
            <w:tcW w:w="1485" w:type="dxa"/>
            <w:shd w:val="clear" w:color="auto" w:fill="F2F2F2"/>
          </w:tcPr>
          <w:p w14:paraId="29D82F7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content</w:t>
            </w:r>
          </w:p>
        </w:tc>
        <w:tc>
          <w:tcPr>
            <w:tcW w:w="7803" w:type="dxa"/>
            <w:gridSpan w:val="23"/>
          </w:tcPr>
          <w:p w14:paraId="74B28EE7" w14:textId="40A21B9A" w:rsidR="007469E8" w:rsidRPr="007469E8" w:rsidRDefault="007469E8" w:rsidP="007469E8">
            <w:pPr>
              <w:tabs>
                <w:tab w:val="left" w:pos="1218"/>
              </w:tabs>
              <w:spacing w:before="20" w:after="20"/>
              <w:rPr>
                <w:rFonts w:ascii="Merriweather" w:eastAsia="MS Gothic" w:hAnsi="Merriweather"/>
                <w:sz w:val="18"/>
                <w:lang/>
              </w:rPr>
            </w:pPr>
            <w:r w:rsidRPr="007469E8">
              <w:rPr>
                <w:rFonts w:ascii="Merriweather" w:eastAsia="MS Gothic" w:hAnsi="Merriweather"/>
                <w:b/>
                <w:bCs/>
                <w:sz w:val="18"/>
                <w:lang/>
              </w:rPr>
              <w:t>1</w:t>
            </w:r>
            <w:r>
              <w:rPr>
                <w:rFonts w:ascii="Merriweather" w:eastAsia="MS Gothic" w:hAnsi="Merriweather"/>
                <w:sz w:val="18"/>
                <w:lang/>
              </w:rPr>
              <w:t>.</w:t>
            </w:r>
            <w:r w:rsidRPr="007469E8">
              <w:rPr>
                <w:rFonts w:ascii="Merriweather" w:eastAsia="MS Gothic" w:hAnsi="Merriweather"/>
                <w:sz w:val="18"/>
                <w:lang/>
              </w:rPr>
              <w:t xml:space="preserve"> </w:t>
            </w:r>
            <w:r w:rsidRPr="007469E8">
              <w:rPr>
                <w:rFonts w:ascii="Merriweather" w:eastAsia="MS Gothic" w:hAnsi="Merriweather"/>
                <w:b/>
                <w:bCs/>
                <w:sz w:val="18"/>
                <w:lang/>
              </w:rPr>
              <w:t>Etruscan Civilization and the Italian Iron Age</w:t>
            </w:r>
            <w:r w:rsidRPr="007469E8">
              <w:rPr>
                <w:rFonts w:ascii="Merriweather" w:eastAsia="MS Gothic" w:hAnsi="Merriweather"/>
                <w:sz w:val="18"/>
                <w:lang/>
              </w:rPr>
              <w:br/>
              <w:t>(The problem of Etruscan origins, temple and tomb architecture, sculpture, metalwork, funerary reliefs, wall painting)</w:t>
            </w:r>
          </w:p>
          <w:p w14:paraId="01211BB3" w14:textId="6CA3A0E6" w:rsidR="007469E8" w:rsidRPr="007469E8" w:rsidRDefault="007469E8" w:rsidP="007469E8">
            <w:pPr>
              <w:tabs>
                <w:tab w:val="left" w:pos="1218"/>
              </w:tabs>
              <w:spacing w:before="20" w:after="20"/>
              <w:rPr>
                <w:rFonts w:ascii="Merriweather" w:eastAsia="MS Gothic" w:hAnsi="Merriweather"/>
                <w:sz w:val="18"/>
                <w:lang/>
              </w:rPr>
            </w:pPr>
            <w:r w:rsidRPr="007469E8">
              <w:rPr>
                <w:rFonts w:ascii="Merriweather" w:eastAsia="MS Gothic" w:hAnsi="Merriweather"/>
                <w:b/>
                <w:bCs/>
                <w:sz w:val="18"/>
                <w:lang/>
              </w:rPr>
              <w:t>2</w:t>
            </w:r>
            <w:r>
              <w:rPr>
                <w:rFonts w:ascii="Merriweather" w:eastAsia="MS Gothic" w:hAnsi="Merriweather"/>
                <w:sz w:val="18"/>
                <w:lang/>
              </w:rPr>
              <w:t xml:space="preserve">. </w:t>
            </w:r>
            <w:r w:rsidRPr="007469E8">
              <w:rPr>
                <w:rFonts w:ascii="Merriweather" w:eastAsia="MS Gothic" w:hAnsi="Merriweather"/>
                <w:b/>
                <w:bCs/>
                <w:sz w:val="18"/>
                <w:lang/>
              </w:rPr>
              <w:t>A City Born in Legend – From a Village on the Tiber to a Kingdom, Republic, and Empire</w:t>
            </w:r>
          </w:p>
          <w:p w14:paraId="6E30452B" w14:textId="69A73108" w:rsidR="007469E8" w:rsidRPr="007469E8" w:rsidRDefault="007469E8" w:rsidP="007469E8">
            <w:pPr>
              <w:tabs>
                <w:tab w:val="left" w:pos="1218"/>
              </w:tabs>
              <w:spacing w:before="20" w:after="20"/>
              <w:rPr>
                <w:rFonts w:ascii="Merriweather" w:eastAsia="MS Gothic" w:hAnsi="Merriweather"/>
                <w:sz w:val="18"/>
                <w:lang/>
              </w:rPr>
            </w:pPr>
            <w:r w:rsidRPr="007469E8">
              <w:rPr>
                <w:rFonts w:ascii="Merriweather" w:eastAsia="MS Gothic" w:hAnsi="Merriweather"/>
                <w:b/>
                <w:bCs/>
                <w:sz w:val="18"/>
                <w:lang/>
              </w:rPr>
              <w:t>3</w:t>
            </w:r>
            <w:r>
              <w:rPr>
                <w:rFonts w:ascii="Merriweather" w:eastAsia="MS Gothic" w:hAnsi="Merriweather"/>
                <w:sz w:val="18"/>
                <w:lang/>
              </w:rPr>
              <w:t>.</w:t>
            </w:r>
            <w:r w:rsidRPr="007469E8">
              <w:rPr>
                <w:rFonts w:ascii="Merriweather" w:eastAsia="MS Gothic" w:hAnsi="Merriweather"/>
                <w:sz w:val="18"/>
                <w:lang/>
              </w:rPr>
              <w:t xml:space="preserve"> </w:t>
            </w:r>
            <w:r w:rsidRPr="007469E8">
              <w:rPr>
                <w:rFonts w:ascii="Merriweather" w:eastAsia="MS Gothic" w:hAnsi="Merriweather"/>
                <w:b/>
                <w:bCs/>
                <w:sz w:val="18"/>
                <w:lang/>
              </w:rPr>
              <w:t>Art on the Apennine Peninsula I</w:t>
            </w:r>
            <w:r w:rsidRPr="007469E8">
              <w:rPr>
                <w:rFonts w:ascii="Merriweather" w:eastAsia="MS Gothic" w:hAnsi="Merriweather"/>
                <w:sz w:val="18"/>
                <w:lang/>
              </w:rPr>
              <w:br/>
              <w:t>(Imperial forums in Rome)</w:t>
            </w:r>
          </w:p>
          <w:p w14:paraId="6B7D0529" w14:textId="77777777" w:rsidR="007469E8" w:rsidRDefault="007469E8" w:rsidP="007469E8">
            <w:pPr>
              <w:tabs>
                <w:tab w:val="left" w:pos="1218"/>
              </w:tabs>
              <w:spacing w:before="20" w:after="20"/>
              <w:rPr>
                <w:rFonts w:ascii="Merriweather" w:eastAsia="MS Gothic" w:hAnsi="Merriweather"/>
                <w:sz w:val="18"/>
                <w:lang/>
              </w:rPr>
            </w:pPr>
            <w:r w:rsidRPr="007469E8">
              <w:rPr>
                <w:rFonts w:ascii="Merriweather" w:eastAsia="MS Gothic" w:hAnsi="Merriweather"/>
                <w:b/>
                <w:bCs/>
                <w:sz w:val="18"/>
                <w:lang/>
              </w:rPr>
              <w:t>4</w:t>
            </w:r>
            <w:r>
              <w:rPr>
                <w:rFonts w:ascii="Merriweather" w:eastAsia="MS Gothic" w:hAnsi="Merriweather"/>
                <w:sz w:val="18"/>
                <w:lang/>
              </w:rPr>
              <w:t>.</w:t>
            </w:r>
            <w:r w:rsidRPr="007469E8">
              <w:rPr>
                <w:rFonts w:ascii="Merriweather" w:eastAsia="MS Gothic" w:hAnsi="Merriweather"/>
                <w:sz w:val="18"/>
                <w:lang/>
              </w:rPr>
              <w:t xml:space="preserve">  </w:t>
            </w:r>
            <w:r w:rsidRPr="007469E8">
              <w:rPr>
                <w:rFonts w:ascii="Merriweather" w:eastAsia="MS Gothic" w:hAnsi="Merriweather"/>
                <w:b/>
                <w:bCs/>
                <w:sz w:val="18"/>
                <w:lang/>
              </w:rPr>
              <w:t>Art on the Apennine Peninsula II</w:t>
            </w:r>
            <w:r w:rsidRPr="007469E8">
              <w:rPr>
                <w:rFonts w:ascii="Merriweather" w:eastAsia="MS Gothic" w:hAnsi="Merriweather"/>
                <w:sz w:val="18"/>
                <w:lang/>
              </w:rPr>
              <w:br/>
              <w:t>(The most important Roman monuments)</w:t>
            </w:r>
          </w:p>
          <w:p w14:paraId="2D44BBD7" w14:textId="77777777" w:rsidR="007469E8" w:rsidRDefault="007469E8" w:rsidP="007469E8">
            <w:pPr>
              <w:tabs>
                <w:tab w:val="left" w:pos="1218"/>
              </w:tabs>
              <w:spacing w:before="20" w:after="20"/>
              <w:rPr>
                <w:rFonts w:ascii="Merriweather" w:eastAsia="MS Gothic" w:hAnsi="Merriweather"/>
                <w:sz w:val="18"/>
                <w:lang/>
              </w:rPr>
            </w:pPr>
            <w:r w:rsidRPr="007469E8">
              <w:rPr>
                <w:rFonts w:ascii="Merriweather" w:eastAsia="MS Gothic" w:hAnsi="Merriweather"/>
                <w:b/>
                <w:bCs/>
                <w:sz w:val="18"/>
                <w:lang/>
              </w:rPr>
              <w:lastRenderedPageBreak/>
              <w:t>5.</w:t>
            </w:r>
            <w:r>
              <w:rPr>
                <w:rFonts w:ascii="Merriweather" w:eastAsia="MS Gothic" w:hAnsi="Merriweather"/>
                <w:sz w:val="18"/>
                <w:lang/>
              </w:rPr>
              <w:t xml:space="preserve"> </w:t>
            </w:r>
            <w:r w:rsidRPr="007469E8">
              <w:rPr>
                <w:rFonts w:ascii="Merriweather" w:eastAsia="MS Gothic" w:hAnsi="Merriweather"/>
                <w:b/>
                <w:bCs/>
                <w:sz w:val="18"/>
                <w:lang/>
              </w:rPr>
              <w:t>Greeks on the Eastern Adriatic Coast</w:t>
            </w:r>
            <w:r w:rsidRPr="007469E8">
              <w:rPr>
                <w:rFonts w:ascii="Merriweather" w:eastAsia="MS Gothic" w:hAnsi="Merriweather"/>
                <w:sz w:val="18"/>
                <w:lang/>
              </w:rPr>
              <w:br/>
              <w:t>(Urbanism, architecture, sculpture, and artistic production in Greek colonies on the Adriatic – Issa, Pharos, Tragurion, Epetion, Siculi, Narona, and Ošanići)</w:t>
            </w:r>
          </w:p>
          <w:p w14:paraId="77FD0EFF" w14:textId="58966B09" w:rsidR="007469E8" w:rsidRPr="007469E8" w:rsidRDefault="007469E8" w:rsidP="007469E8">
            <w:pPr>
              <w:tabs>
                <w:tab w:val="left" w:pos="1218"/>
              </w:tabs>
              <w:spacing w:before="20" w:after="20"/>
              <w:rPr>
                <w:rFonts w:ascii="Merriweather" w:eastAsia="MS Gothic" w:hAnsi="Merriweather"/>
                <w:sz w:val="18"/>
                <w:lang/>
              </w:rPr>
            </w:pPr>
            <w:r w:rsidRPr="007469E8">
              <w:rPr>
                <w:rFonts w:ascii="Merriweather" w:eastAsia="MS Gothic" w:hAnsi="Merriweather"/>
                <w:b/>
                <w:bCs/>
                <w:sz w:val="18"/>
                <w:lang/>
              </w:rPr>
              <w:t>6. The Roman Period in the Province of Dalmatia</w:t>
            </w:r>
            <w:r w:rsidRPr="007469E8">
              <w:rPr>
                <w:rFonts w:ascii="Merriweather" w:eastAsia="MS Gothic" w:hAnsi="Merriweather"/>
                <w:sz w:val="18"/>
                <w:lang/>
              </w:rPr>
              <w:br/>
              <w:t>(Urbanism – city planning of Roman towns on the eastern Adriatic coast)</w:t>
            </w:r>
          </w:p>
          <w:p w14:paraId="423550BC" w14:textId="74389CEB" w:rsidR="007469E8" w:rsidRPr="007469E8" w:rsidRDefault="007469E8" w:rsidP="007469E8">
            <w:pPr>
              <w:tabs>
                <w:tab w:val="left" w:pos="1218"/>
              </w:tabs>
              <w:spacing w:before="20" w:after="20"/>
              <w:rPr>
                <w:rFonts w:ascii="Merriweather" w:eastAsia="MS Gothic" w:hAnsi="Merriweather"/>
                <w:sz w:val="18"/>
                <w:lang/>
              </w:rPr>
            </w:pPr>
            <w:r w:rsidRPr="007469E8">
              <w:rPr>
                <w:rFonts w:ascii="Merriweather" w:eastAsia="MS Gothic" w:hAnsi="Merriweather"/>
                <w:b/>
                <w:bCs/>
                <w:sz w:val="18"/>
                <w:lang/>
              </w:rPr>
              <w:t>7.</w:t>
            </w:r>
            <w:r>
              <w:rPr>
                <w:rFonts w:ascii="Merriweather" w:eastAsia="MS Gothic" w:hAnsi="Merriweather"/>
                <w:sz w:val="18"/>
                <w:lang/>
              </w:rPr>
              <w:t xml:space="preserve"> </w:t>
            </w:r>
            <w:r w:rsidRPr="007469E8">
              <w:rPr>
                <w:rFonts w:ascii="Merriweather" w:eastAsia="MS Gothic" w:hAnsi="Merriweather"/>
                <w:b/>
                <w:bCs/>
                <w:sz w:val="18"/>
                <w:lang/>
              </w:rPr>
              <w:t>Ancient Jader – Urbanism and Architecture</w:t>
            </w:r>
          </w:p>
          <w:p w14:paraId="12671F21" w14:textId="782F74E7" w:rsidR="007469E8" w:rsidRPr="007469E8" w:rsidRDefault="007469E8" w:rsidP="007469E8">
            <w:pPr>
              <w:tabs>
                <w:tab w:val="left" w:pos="1218"/>
              </w:tabs>
              <w:spacing w:before="20" w:after="20"/>
              <w:rPr>
                <w:rFonts w:ascii="Merriweather" w:eastAsia="MS Gothic" w:hAnsi="Merriweather"/>
                <w:sz w:val="18"/>
                <w:lang/>
              </w:rPr>
            </w:pPr>
            <w:r w:rsidRPr="007469E8">
              <w:rPr>
                <w:rFonts w:ascii="Merriweather" w:eastAsia="MS Gothic" w:hAnsi="Merriweather"/>
                <w:b/>
                <w:bCs/>
                <w:sz w:val="18"/>
                <w:lang/>
              </w:rPr>
              <w:t>8. Ancient Salona – Urbanism and Architecture</w:t>
            </w:r>
          </w:p>
          <w:p w14:paraId="1921FEDF" w14:textId="0F8F2219" w:rsidR="007469E8" w:rsidRPr="007469E8" w:rsidRDefault="007469E8" w:rsidP="007469E8">
            <w:pPr>
              <w:tabs>
                <w:tab w:val="left" w:pos="1218"/>
              </w:tabs>
              <w:spacing w:before="20" w:after="20"/>
              <w:rPr>
                <w:rFonts w:ascii="Merriweather" w:eastAsia="MS Gothic" w:hAnsi="Merriweather"/>
                <w:sz w:val="18"/>
                <w:lang/>
              </w:rPr>
            </w:pPr>
            <w:r w:rsidRPr="007469E8">
              <w:rPr>
                <w:rFonts w:ascii="Merriweather" w:eastAsia="MS Gothic" w:hAnsi="Merriweather"/>
                <w:b/>
                <w:bCs/>
                <w:sz w:val="18"/>
                <w:lang/>
              </w:rPr>
              <w:t>9.</w:t>
            </w:r>
            <w:r>
              <w:rPr>
                <w:rFonts w:ascii="Merriweather" w:eastAsia="MS Gothic" w:hAnsi="Merriweather"/>
                <w:sz w:val="18"/>
                <w:lang/>
              </w:rPr>
              <w:t xml:space="preserve"> </w:t>
            </w:r>
            <w:r w:rsidRPr="007469E8">
              <w:rPr>
                <w:rFonts w:ascii="Merriweather" w:eastAsia="MS Gothic" w:hAnsi="Merriweather"/>
                <w:b/>
                <w:bCs/>
                <w:sz w:val="18"/>
                <w:lang/>
              </w:rPr>
              <w:t>Architecture</w:t>
            </w:r>
            <w:r w:rsidRPr="007469E8">
              <w:rPr>
                <w:rFonts w:ascii="Merriweather" w:eastAsia="MS Gothic" w:hAnsi="Merriweather"/>
                <w:sz w:val="18"/>
                <w:lang/>
              </w:rPr>
              <w:br/>
              <w:t>(Temples, triumphal arches, theatres, amphitheatres, baths, fortifications, residential architecture – villa rustica)</w:t>
            </w:r>
          </w:p>
          <w:p w14:paraId="37EE13D9" w14:textId="77777777" w:rsidR="007469E8" w:rsidRDefault="007469E8" w:rsidP="007469E8">
            <w:pPr>
              <w:tabs>
                <w:tab w:val="left" w:pos="1218"/>
              </w:tabs>
              <w:spacing w:before="20" w:after="20"/>
              <w:rPr>
                <w:rFonts w:ascii="Merriweather" w:eastAsia="MS Gothic" w:hAnsi="Merriweather"/>
                <w:sz w:val="18"/>
                <w:lang/>
              </w:rPr>
            </w:pPr>
            <w:r w:rsidRPr="007469E8">
              <w:rPr>
                <w:rFonts w:ascii="Merriweather" w:eastAsia="MS Gothic" w:hAnsi="Merriweather"/>
                <w:b/>
                <w:bCs/>
                <w:sz w:val="18"/>
                <w:lang/>
              </w:rPr>
              <w:t>10</w:t>
            </w:r>
            <w:r>
              <w:rPr>
                <w:rFonts w:ascii="Merriweather" w:eastAsia="MS Gothic" w:hAnsi="Merriweather"/>
                <w:sz w:val="18"/>
                <w:lang/>
              </w:rPr>
              <w:t xml:space="preserve">. </w:t>
            </w:r>
            <w:r w:rsidRPr="007469E8">
              <w:rPr>
                <w:rFonts w:ascii="Merriweather" w:eastAsia="MS Gothic" w:hAnsi="Merriweather"/>
                <w:b/>
                <w:bCs/>
                <w:sz w:val="18"/>
                <w:lang/>
              </w:rPr>
              <w:t>Local Cultic Sculpture</w:t>
            </w:r>
            <w:r w:rsidRPr="007469E8">
              <w:rPr>
                <w:rFonts w:ascii="Merriweather" w:eastAsia="MS Gothic" w:hAnsi="Merriweather"/>
                <w:sz w:val="18"/>
                <w:lang/>
              </w:rPr>
              <w:br/>
              <w:t>(Depictions of Silvanus and Diana, comparison with classical models)</w:t>
            </w:r>
          </w:p>
          <w:p w14:paraId="2A1A9A9E" w14:textId="569B220F" w:rsidR="007469E8" w:rsidRPr="007469E8" w:rsidRDefault="007469E8" w:rsidP="007469E8">
            <w:pPr>
              <w:tabs>
                <w:tab w:val="left" w:pos="1218"/>
              </w:tabs>
              <w:spacing w:before="20" w:after="20"/>
              <w:rPr>
                <w:rFonts w:ascii="Merriweather" w:eastAsia="MS Gothic" w:hAnsi="Merriweather"/>
                <w:sz w:val="18"/>
                <w:lang/>
              </w:rPr>
            </w:pPr>
            <w:r w:rsidRPr="007469E8">
              <w:rPr>
                <w:rFonts w:ascii="Merriweather" w:eastAsia="MS Gothic" w:hAnsi="Merriweather"/>
                <w:b/>
                <w:bCs/>
                <w:sz w:val="18"/>
                <w:lang/>
              </w:rPr>
              <w:t>11. Portraiture in the Late Republic and Augustan Portrait Types</w:t>
            </w:r>
          </w:p>
          <w:p w14:paraId="59AA6A8D" w14:textId="740504D1" w:rsidR="007469E8" w:rsidRPr="007469E8" w:rsidRDefault="007469E8" w:rsidP="007469E8">
            <w:pPr>
              <w:tabs>
                <w:tab w:val="left" w:pos="1218"/>
              </w:tabs>
              <w:spacing w:before="20" w:after="20"/>
              <w:rPr>
                <w:rFonts w:ascii="Merriweather" w:eastAsia="MS Gothic" w:hAnsi="Merriweather"/>
                <w:sz w:val="18"/>
                <w:lang/>
              </w:rPr>
            </w:pPr>
            <w:r w:rsidRPr="007469E8">
              <w:rPr>
                <w:rFonts w:ascii="Merriweather" w:eastAsia="MS Gothic" w:hAnsi="Merriweather"/>
                <w:b/>
                <w:bCs/>
                <w:sz w:val="18"/>
                <w:lang/>
              </w:rPr>
              <w:t>12.</w:t>
            </w:r>
            <w:r w:rsidRPr="007469E8">
              <w:rPr>
                <w:rFonts w:ascii="Merriweather" w:eastAsia="MS Gothic" w:hAnsi="Merriweather"/>
                <w:sz w:val="18"/>
                <w:lang/>
              </w:rPr>
              <w:t xml:space="preserve">  </w:t>
            </w:r>
            <w:r w:rsidRPr="007469E8">
              <w:rPr>
                <w:rFonts w:ascii="Merriweather" w:eastAsia="MS Gothic" w:hAnsi="Merriweather"/>
                <w:b/>
                <w:bCs/>
                <w:sz w:val="18"/>
                <w:lang/>
              </w:rPr>
              <w:t>The Narona Imperial Group</w:t>
            </w:r>
          </w:p>
          <w:p w14:paraId="79C6842D" w14:textId="6FA9E4B4" w:rsidR="007469E8" w:rsidRPr="007469E8" w:rsidRDefault="007469E8" w:rsidP="007469E8">
            <w:pPr>
              <w:tabs>
                <w:tab w:val="left" w:pos="1218"/>
              </w:tabs>
              <w:spacing w:before="20" w:after="20"/>
              <w:rPr>
                <w:rFonts w:ascii="Merriweather" w:eastAsia="MS Gothic" w:hAnsi="Merriweather"/>
                <w:sz w:val="18"/>
                <w:lang/>
              </w:rPr>
            </w:pPr>
            <w:r w:rsidRPr="007469E8">
              <w:rPr>
                <w:rFonts w:ascii="Merriweather" w:eastAsia="MS Gothic" w:hAnsi="Merriweather"/>
                <w:b/>
                <w:bCs/>
                <w:sz w:val="18"/>
                <w:lang/>
              </w:rPr>
              <w:t>13.</w:t>
            </w:r>
            <w:r w:rsidRPr="007469E8">
              <w:rPr>
                <w:rFonts w:ascii="Merriweather" w:eastAsia="MS Gothic" w:hAnsi="Merriweather"/>
                <w:sz w:val="18"/>
                <w:lang/>
              </w:rPr>
              <w:t xml:space="preserve">  </w:t>
            </w:r>
            <w:r w:rsidRPr="007469E8">
              <w:rPr>
                <w:rFonts w:ascii="Merriweather" w:eastAsia="MS Gothic" w:hAnsi="Merriweather"/>
                <w:b/>
                <w:bCs/>
                <w:sz w:val="18"/>
                <w:lang/>
              </w:rPr>
              <w:t>The Aenona Imperial Group</w:t>
            </w:r>
          </w:p>
          <w:p w14:paraId="4FC9B433" w14:textId="54B053C3" w:rsidR="007469E8" w:rsidRPr="007469E8" w:rsidRDefault="007469E8" w:rsidP="007469E8">
            <w:pPr>
              <w:tabs>
                <w:tab w:val="left" w:pos="1218"/>
              </w:tabs>
              <w:spacing w:before="20" w:after="20"/>
              <w:rPr>
                <w:rFonts w:ascii="Merriweather" w:eastAsia="MS Gothic" w:hAnsi="Merriweather"/>
                <w:sz w:val="18"/>
                <w:lang/>
              </w:rPr>
            </w:pPr>
            <w:r w:rsidRPr="007469E8">
              <w:rPr>
                <w:rFonts w:ascii="Merriweather" w:eastAsia="MS Gothic" w:hAnsi="Merriweather"/>
                <w:b/>
                <w:bCs/>
                <w:sz w:val="18"/>
                <w:lang/>
              </w:rPr>
              <w:t>14.</w:t>
            </w:r>
            <w:r w:rsidRPr="007469E8">
              <w:rPr>
                <w:rFonts w:ascii="Merriweather" w:eastAsia="MS Gothic" w:hAnsi="Merriweather"/>
                <w:sz w:val="18"/>
                <w:lang/>
              </w:rPr>
              <w:t xml:space="preserve">  </w:t>
            </w:r>
            <w:r w:rsidRPr="007469E8">
              <w:rPr>
                <w:rFonts w:ascii="Merriweather" w:eastAsia="MS Gothic" w:hAnsi="Merriweather"/>
                <w:b/>
                <w:bCs/>
                <w:sz w:val="18"/>
                <w:lang/>
              </w:rPr>
              <w:t>Reception of Imperial Portraits in Civic Art</w:t>
            </w:r>
          </w:p>
          <w:p w14:paraId="6A5EE8DC" w14:textId="385DA559" w:rsidR="005F44CA" w:rsidRPr="00A5556B" w:rsidRDefault="007469E8" w:rsidP="00A14666">
            <w:pPr>
              <w:tabs>
                <w:tab w:val="left" w:pos="1218"/>
              </w:tabs>
              <w:spacing w:before="20" w:after="20"/>
              <w:rPr>
                <w:rFonts w:ascii="Merriweather" w:eastAsia="MS Gothic" w:hAnsi="Merriweather"/>
                <w:sz w:val="18"/>
                <w:lang/>
              </w:rPr>
            </w:pPr>
            <w:r w:rsidRPr="007469E8">
              <w:rPr>
                <w:rFonts w:ascii="Merriweather" w:eastAsia="MS Gothic" w:hAnsi="Merriweather"/>
                <w:b/>
                <w:bCs/>
                <w:sz w:val="18"/>
                <w:lang/>
              </w:rPr>
              <w:t>15</w:t>
            </w:r>
            <w:r>
              <w:rPr>
                <w:rFonts w:ascii="Merriweather" w:eastAsia="MS Gothic" w:hAnsi="Merriweather"/>
                <w:sz w:val="18"/>
                <w:lang/>
              </w:rPr>
              <w:t>.</w:t>
            </w:r>
            <w:r w:rsidRPr="007469E8">
              <w:rPr>
                <w:rFonts w:ascii="Merriweather" w:eastAsia="MS Gothic" w:hAnsi="Merriweather"/>
                <w:sz w:val="18"/>
                <w:lang/>
              </w:rPr>
              <w:t xml:space="preserve">  </w:t>
            </w:r>
            <w:r w:rsidRPr="007469E8">
              <w:rPr>
                <w:rFonts w:ascii="Merriweather" w:eastAsia="MS Gothic" w:hAnsi="Merriweather"/>
                <w:b/>
                <w:bCs/>
                <w:sz w:val="18"/>
                <w:lang/>
              </w:rPr>
              <w:t>Funerary Sculpture</w:t>
            </w:r>
            <w:r w:rsidRPr="007469E8">
              <w:rPr>
                <w:rFonts w:ascii="Merriweather" w:eastAsia="MS Gothic" w:hAnsi="Merriweather"/>
                <w:sz w:val="18"/>
                <w:lang/>
              </w:rPr>
              <w:br/>
              <w:t>(Altars, stelae, and sarcophagi)</w:t>
            </w:r>
          </w:p>
        </w:tc>
      </w:tr>
      <w:tr w:rsidR="005F44CA" w:rsidRPr="00A5556B" w14:paraId="311B0395" w14:textId="77777777" w:rsidTr="00591ADB">
        <w:tc>
          <w:tcPr>
            <w:tcW w:w="1485" w:type="dxa"/>
            <w:shd w:val="clear" w:color="auto" w:fill="F2F2F2"/>
          </w:tcPr>
          <w:p w14:paraId="7758EBB9"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Required reading</w:t>
            </w:r>
          </w:p>
        </w:tc>
        <w:tc>
          <w:tcPr>
            <w:tcW w:w="7803" w:type="dxa"/>
            <w:gridSpan w:val="23"/>
            <w:vAlign w:val="center"/>
          </w:tcPr>
          <w:p w14:paraId="29580741" w14:textId="662932E2" w:rsidR="005F44CA" w:rsidRPr="00A5556B" w:rsidRDefault="00A5556B" w:rsidP="00A5556B">
            <w:pPr>
              <w:tabs>
                <w:tab w:val="left" w:pos="1218"/>
              </w:tabs>
              <w:spacing w:before="20" w:after="20"/>
              <w:jc w:val="both"/>
              <w:rPr>
                <w:rFonts w:ascii="Merriweather" w:eastAsia="MS Gothic" w:hAnsi="Merriweather"/>
                <w:sz w:val="16"/>
                <w:szCs w:val="16"/>
                <w:lang w:val="hr-HR"/>
              </w:rPr>
            </w:pPr>
            <w:r w:rsidRPr="00A5556B">
              <w:rPr>
                <w:rFonts w:ascii="Merriweather" w:eastAsia="MS Gothic" w:hAnsi="Merriweather"/>
                <w:sz w:val="16"/>
                <w:szCs w:val="16"/>
                <w:lang w:val="hr-HR"/>
              </w:rPr>
              <w:t xml:space="preserve">1. N. Spivey, </w:t>
            </w:r>
            <w:r w:rsidRPr="00A5556B">
              <w:rPr>
                <w:rFonts w:ascii="Merriweather" w:eastAsia="MS Gothic" w:hAnsi="Merriweather"/>
                <w:b/>
                <w:bCs/>
                <w:sz w:val="16"/>
                <w:szCs w:val="16"/>
                <w:lang w:val="hr-HR"/>
              </w:rPr>
              <w:t>Etruscan Art</w:t>
            </w:r>
            <w:r w:rsidRPr="00A5556B">
              <w:rPr>
                <w:rFonts w:ascii="Merriweather" w:eastAsia="MS Gothic" w:hAnsi="Merriweather"/>
                <w:sz w:val="16"/>
                <w:szCs w:val="16"/>
                <w:lang w:val="hr-HR"/>
              </w:rPr>
              <w:t xml:space="preserve">, 1994. (str. 25-182); 2. D. Strong, Roman Art, London, 1998.; 3. N. Cambi, </w:t>
            </w:r>
            <w:r w:rsidRPr="00A5556B">
              <w:rPr>
                <w:rFonts w:ascii="Merriweather" w:eastAsia="MS Gothic" w:hAnsi="Merriweather"/>
                <w:b/>
                <w:bCs/>
                <w:sz w:val="16"/>
                <w:szCs w:val="16"/>
                <w:lang w:val="hr-HR"/>
              </w:rPr>
              <w:t>Umjetnost antike u hrvatskim krajevima</w:t>
            </w:r>
            <w:r w:rsidRPr="00A5556B">
              <w:rPr>
                <w:rFonts w:ascii="Merriweather" w:eastAsia="MS Gothic" w:hAnsi="Merriweather"/>
                <w:sz w:val="16"/>
                <w:szCs w:val="16"/>
                <w:lang w:val="hr-HR"/>
              </w:rPr>
              <w:t xml:space="preserve">, Split-Zagreb, 2020., (str. 31-318); 4. N. Cambi, </w:t>
            </w:r>
            <w:r w:rsidRPr="00A5556B">
              <w:rPr>
                <w:rFonts w:ascii="Merriweather" w:eastAsia="MS Gothic" w:hAnsi="Merriweather"/>
                <w:b/>
                <w:bCs/>
                <w:sz w:val="16"/>
                <w:szCs w:val="16"/>
                <w:lang w:val="hr-HR"/>
              </w:rPr>
              <w:t>Kiparstvo rimske Dalmacije</w:t>
            </w:r>
            <w:r w:rsidRPr="00A5556B">
              <w:rPr>
                <w:rFonts w:ascii="Merriweather" w:eastAsia="MS Gothic" w:hAnsi="Merriweather"/>
                <w:sz w:val="16"/>
                <w:szCs w:val="16"/>
                <w:lang w:val="hr-HR"/>
              </w:rPr>
              <w:t xml:space="preserve">, Split, 2005. (str. 11-23, 28-38, 48-55, 64-71, 78-82, 87-100, 108-124, 131-142, 146-158, 160-161, 186-187); 5. </w:t>
            </w:r>
            <w:r w:rsidRPr="00A5556B">
              <w:rPr>
                <w:rFonts w:ascii="Merriweather" w:eastAsia="MS Gothic" w:hAnsi="Merriweather"/>
                <w:b/>
                <w:bCs/>
                <w:sz w:val="16"/>
                <w:szCs w:val="16"/>
                <w:lang w:val="hr-HR"/>
              </w:rPr>
              <w:t>Stari Rim. Velika ilustrirana povijest</w:t>
            </w:r>
            <w:r w:rsidRPr="00A5556B">
              <w:rPr>
                <w:rFonts w:ascii="Merriweather" w:eastAsia="MS Gothic" w:hAnsi="Merriweather"/>
                <w:sz w:val="16"/>
                <w:szCs w:val="16"/>
                <w:lang w:val="hr-HR"/>
              </w:rPr>
              <w:t>, Školska knjiga, Slovačka, 2024.</w:t>
            </w:r>
          </w:p>
        </w:tc>
      </w:tr>
      <w:tr w:rsidR="005F44CA" w:rsidRPr="00CF5812" w14:paraId="056A7468" w14:textId="77777777" w:rsidTr="00591ADB">
        <w:tc>
          <w:tcPr>
            <w:tcW w:w="1485" w:type="dxa"/>
            <w:shd w:val="clear" w:color="auto" w:fill="F2F2F2"/>
          </w:tcPr>
          <w:p w14:paraId="74654318"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Additional reading</w:t>
            </w:r>
          </w:p>
        </w:tc>
        <w:tc>
          <w:tcPr>
            <w:tcW w:w="7803" w:type="dxa"/>
            <w:gridSpan w:val="23"/>
            <w:vAlign w:val="center"/>
          </w:tcPr>
          <w:p w14:paraId="6BCBD2FF" w14:textId="50EA09F8" w:rsidR="005F44CA" w:rsidRPr="00A5556B" w:rsidRDefault="00A5556B" w:rsidP="00A5556B">
            <w:pPr>
              <w:tabs>
                <w:tab w:val="left" w:pos="1218"/>
              </w:tabs>
              <w:spacing w:before="20" w:after="20"/>
              <w:jc w:val="both"/>
              <w:rPr>
                <w:rFonts w:ascii="Merriweather" w:eastAsia="MS Gothic" w:hAnsi="Merriweather"/>
                <w:sz w:val="16"/>
                <w:szCs w:val="16"/>
              </w:rPr>
            </w:pPr>
            <w:r w:rsidRPr="00A5556B">
              <w:rPr>
                <w:rFonts w:ascii="Merriweather" w:eastAsia="MS Gothic" w:hAnsi="Merriweather"/>
                <w:sz w:val="16"/>
                <w:szCs w:val="16"/>
              </w:rPr>
              <w:t>A.M. Liberati / F. Bourbon, Drevni Rim. Povijest civilizacije koja je vladala svijetom, Zagreb, 2000.; S. L. Tuck, A History of Roman Art, Wiley Blackwell Publishing, 2015.; H. Keler, Rimsko Carstvo, Novi Sad, 1970; G. Hafner, Atena i Rim, Rijeka, 1970.; J. B. Ward-Perkins, Roman Imperial Architecture, Yale, 1994. (str. 21-134, 157-165, 223-233, 268-271, 384-391); D. E. E. Kleiner, Roman Sculpture, Yale,1992. (str. 22-47, 58-78, 90-102, 122-141, 166-194, 206-229, 237-247, 266-300, 316-345, 350-351, 356-392); O. Rossini, Ara Pacis, Milano, 2009.; Hrvatska umjetnost. Povijest i spomenici, Zagreb, 2010., (N. Cambi: str. 31-45, 49-57); N. Cambi, Imago animi – antički portret u Hrvatskoj, Split, 2000. (str. 31-76);M. Kolega, Rimska portretna plastika iz zbirke Danielli, Zadar, 1989. M. Suić, Antički grad na istočnom Jadranu, Zagreb, 2003.</w:t>
            </w:r>
          </w:p>
        </w:tc>
      </w:tr>
      <w:tr w:rsidR="005F44CA" w:rsidRPr="00CF5812" w14:paraId="35E92008" w14:textId="77777777" w:rsidTr="00591ADB">
        <w:tc>
          <w:tcPr>
            <w:tcW w:w="1485" w:type="dxa"/>
            <w:shd w:val="clear" w:color="auto" w:fill="F2F2F2"/>
          </w:tcPr>
          <w:p w14:paraId="60005F5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Internet  sources</w:t>
            </w:r>
          </w:p>
        </w:tc>
        <w:tc>
          <w:tcPr>
            <w:tcW w:w="7803" w:type="dxa"/>
            <w:gridSpan w:val="23"/>
            <w:vAlign w:val="center"/>
          </w:tcPr>
          <w:p w14:paraId="0955A6B5" w14:textId="77777777" w:rsidR="005F44CA" w:rsidRPr="00CF5812" w:rsidRDefault="005F44CA" w:rsidP="00A14666">
            <w:pPr>
              <w:tabs>
                <w:tab w:val="left" w:pos="1218"/>
              </w:tabs>
              <w:spacing w:before="20" w:after="20"/>
              <w:rPr>
                <w:rFonts w:ascii="Merriweather" w:eastAsia="MS Gothic" w:hAnsi="Merriweather"/>
                <w:sz w:val="18"/>
              </w:rPr>
            </w:pPr>
          </w:p>
        </w:tc>
      </w:tr>
      <w:tr w:rsidR="005F44CA" w:rsidRPr="00CF5812" w14:paraId="52D9B6F6" w14:textId="77777777" w:rsidTr="00591ADB">
        <w:tc>
          <w:tcPr>
            <w:tcW w:w="1485" w:type="dxa"/>
            <w:vMerge w:val="restart"/>
            <w:shd w:val="clear" w:color="auto" w:fill="F2F2F2"/>
            <w:vAlign w:val="center"/>
          </w:tcPr>
          <w:p w14:paraId="4B7EA82D"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Assessment criteria of learning outcomes</w:t>
            </w:r>
          </w:p>
        </w:tc>
        <w:tc>
          <w:tcPr>
            <w:tcW w:w="6498" w:type="dxa"/>
            <w:gridSpan w:val="21"/>
          </w:tcPr>
          <w:p w14:paraId="550694F2" w14:textId="77777777" w:rsidR="005F44CA" w:rsidRPr="00CF5812" w:rsidRDefault="005F44CA" w:rsidP="00A14666">
            <w:pPr>
              <w:tabs>
                <w:tab w:val="left" w:pos="1218"/>
              </w:tabs>
              <w:spacing w:before="20" w:after="20"/>
              <w:jc w:val="center"/>
              <w:rPr>
                <w:rFonts w:ascii="Merriweather" w:eastAsia="MS Gothic" w:hAnsi="Merriweather"/>
                <w:sz w:val="18"/>
              </w:rPr>
            </w:pPr>
            <w:r w:rsidRPr="00CF5812">
              <w:rPr>
                <w:rFonts w:ascii="Merriweather" w:hAnsi="Merriweather"/>
                <w:sz w:val="18"/>
                <w:szCs w:val="18"/>
                <w:lang w:eastAsia="hr-HR"/>
              </w:rPr>
              <w:t>Final exam only</w:t>
            </w:r>
          </w:p>
        </w:tc>
        <w:tc>
          <w:tcPr>
            <w:tcW w:w="1305" w:type="dxa"/>
            <w:gridSpan w:val="2"/>
          </w:tcPr>
          <w:p w14:paraId="788CF681" w14:textId="77777777" w:rsidR="005F44CA" w:rsidRPr="00CF5812" w:rsidRDefault="005F44CA" w:rsidP="00A14666">
            <w:pPr>
              <w:tabs>
                <w:tab w:val="left" w:pos="1218"/>
              </w:tabs>
              <w:spacing w:before="20" w:after="20"/>
              <w:jc w:val="center"/>
              <w:rPr>
                <w:rFonts w:ascii="Merriweather" w:eastAsia="MS Gothic" w:hAnsi="Merriweather"/>
                <w:sz w:val="18"/>
              </w:rPr>
            </w:pPr>
          </w:p>
        </w:tc>
      </w:tr>
      <w:tr w:rsidR="005F44CA" w:rsidRPr="00CF5812" w14:paraId="6F4C09BB" w14:textId="77777777" w:rsidTr="00591ADB">
        <w:tc>
          <w:tcPr>
            <w:tcW w:w="1485" w:type="dxa"/>
            <w:vMerge/>
            <w:shd w:val="clear" w:color="auto" w:fill="F2F2F2"/>
          </w:tcPr>
          <w:p w14:paraId="054CDE34" w14:textId="77777777" w:rsidR="005F44CA" w:rsidRPr="00CF5812" w:rsidRDefault="005F44CA" w:rsidP="00A14666">
            <w:pPr>
              <w:spacing w:before="20" w:after="20"/>
              <w:rPr>
                <w:rFonts w:ascii="Merriweather" w:hAnsi="Merriweather"/>
                <w:b/>
                <w:sz w:val="18"/>
              </w:rPr>
            </w:pPr>
          </w:p>
        </w:tc>
        <w:tc>
          <w:tcPr>
            <w:tcW w:w="2493" w:type="dxa"/>
            <w:gridSpan w:val="6"/>
            <w:vAlign w:val="center"/>
          </w:tcPr>
          <w:p w14:paraId="70F51467" w14:textId="77777777" w:rsidR="005F44CA" w:rsidRPr="00CD7933" w:rsidRDefault="00AC4BFB"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382999632"/>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written exam</w:t>
            </w:r>
          </w:p>
        </w:tc>
        <w:tc>
          <w:tcPr>
            <w:tcW w:w="2378" w:type="dxa"/>
            <w:gridSpan w:val="7"/>
            <w:vAlign w:val="center"/>
          </w:tcPr>
          <w:p w14:paraId="051CB75F" w14:textId="73898415" w:rsidR="005F44CA" w:rsidRPr="00CD7933" w:rsidRDefault="00AC4BFB"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1"/>
                  <w14:checkedState w14:val="2612" w14:font="MS Gothic"/>
                  <w14:uncheckedState w14:val="2610" w14:font="MS Gothic"/>
                </w14:checkbox>
              </w:sdtPr>
              <w:sdtEndPr/>
              <w:sdtContent>
                <w:r w:rsidR="00A5556B">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Final oral exam</w:t>
            </w:r>
          </w:p>
        </w:tc>
        <w:tc>
          <w:tcPr>
            <w:tcW w:w="1627" w:type="dxa"/>
            <w:gridSpan w:val="8"/>
            <w:vAlign w:val="center"/>
          </w:tcPr>
          <w:p w14:paraId="39B3660B" w14:textId="77777777" w:rsidR="005F44CA" w:rsidRPr="00CD7933" w:rsidRDefault="00AC4BFB"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written and oral exam</w:t>
            </w:r>
          </w:p>
        </w:tc>
        <w:tc>
          <w:tcPr>
            <w:tcW w:w="1305" w:type="dxa"/>
            <w:gridSpan w:val="2"/>
            <w:vAlign w:val="center"/>
          </w:tcPr>
          <w:p w14:paraId="325E861E" w14:textId="77777777" w:rsidR="005F44CA" w:rsidRPr="00CD7933" w:rsidRDefault="00AC4BFB"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 and final exam</w:t>
            </w:r>
          </w:p>
        </w:tc>
      </w:tr>
      <w:tr w:rsidR="005F44CA" w:rsidRPr="00CF5812" w14:paraId="192F2933" w14:textId="77777777" w:rsidTr="00591ADB">
        <w:tc>
          <w:tcPr>
            <w:tcW w:w="1485" w:type="dxa"/>
            <w:vMerge/>
            <w:shd w:val="clear" w:color="auto" w:fill="F2F2F2"/>
          </w:tcPr>
          <w:p w14:paraId="531E4D28"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4C82EC0B" w14:textId="77777777" w:rsidR="001C0985" w:rsidRDefault="00AC4BFB" w:rsidP="00A14666">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eastAsia="MS Gothic" w:hAnsi="Merriweather"/>
                <w:sz w:val="16"/>
                <w:szCs w:val="18"/>
              </w:rPr>
              <w:t xml:space="preserve"> </w:t>
            </w:r>
          </w:p>
          <w:p w14:paraId="55A64D24"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t>Only</w:t>
            </w:r>
            <w:r w:rsidRPr="00CD7933">
              <w:rPr>
                <w:rFonts w:ascii="Merriweather" w:eastAsia="MS Gothic" w:hAnsi="Merriweather"/>
                <w:sz w:val="16"/>
              </w:rPr>
              <w:t xml:space="preserve"> </w:t>
            </w:r>
            <w:r w:rsidRPr="00CD7933">
              <w:rPr>
                <w:rFonts w:ascii="Merriweather" w:hAnsi="Merriweather"/>
                <w:sz w:val="16"/>
                <w:szCs w:val="18"/>
                <w:lang w:eastAsia="hr-HR"/>
              </w:rPr>
              <w:t xml:space="preserve">test/homework </w:t>
            </w:r>
          </w:p>
        </w:tc>
        <w:tc>
          <w:tcPr>
            <w:tcW w:w="1550" w:type="dxa"/>
            <w:gridSpan w:val="5"/>
            <w:vAlign w:val="center"/>
          </w:tcPr>
          <w:p w14:paraId="67EA548A" w14:textId="77777777" w:rsidR="005F44CA" w:rsidRPr="00CD7933" w:rsidRDefault="00AC4BFB"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Test/homework and final exam</w:t>
            </w:r>
          </w:p>
        </w:tc>
        <w:tc>
          <w:tcPr>
            <w:tcW w:w="1683" w:type="dxa"/>
            <w:gridSpan w:val="4"/>
            <w:vAlign w:val="center"/>
          </w:tcPr>
          <w:p w14:paraId="23BA12A4" w14:textId="77777777" w:rsidR="001C0985" w:rsidRDefault="00AC4BFB"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w:t>
            </w:r>
          </w:p>
          <w:p w14:paraId="3469F59F"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t>Seminar paper</w:t>
            </w:r>
          </w:p>
        </w:tc>
        <w:tc>
          <w:tcPr>
            <w:tcW w:w="998" w:type="dxa"/>
            <w:gridSpan w:val="5"/>
            <w:vAlign w:val="center"/>
          </w:tcPr>
          <w:p w14:paraId="600098A5" w14:textId="77777777" w:rsidR="005F44CA" w:rsidRPr="00CD7933" w:rsidRDefault="00AC4BFB"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Seminar paper and final exam</w:t>
            </w:r>
          </w:p>
        </w:tc>
        <w:tc>
          <w:tcPr>
            <w:tcW w:w="949" w:type="dxa"/>
            <w:gridSpan w:val="4"/>
            <w:vAlign w:val="center"/>
          </w:tcPr>
          <w:p w14:paraId="11ECE183" w14:textId="77777777" w:rsidR="005F44CA" w:rsidRPr="00CD7933" w:rsidRDefault="00AC4BFB"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w:t>
            </w:r>
          </w:p>
        </w:tc>
        <w:tc>
          <w:tcPr>
            <w:tcW w:w="985" w:type="dxa"/>
            <w:vAlign w:val="center"/>
          </w:tcPr>
          <w:p w14:paraId="479423D3" w14:textId="77777777" w:rsidR="005F44CA" w:rsidRPr="00CD7933" w:rsidRDefault="00AC4BFB"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other forms</w:t>
            </w:r>
          </w:p>
        </w:tc>
      </w:tr>
      <w:tr w:rsidR="005F44CA" w:rsidRPr="00CF5812" w14:paraId="29034808" w14:textId="77777777" w:rsidTr="00591ADB">
        <w:tc>
          <w:tcPr>
            <w:tcW w:w="1485" w:type="dxa"/>
            <w:shd w:val="clear" w:color="auto" w:fill="F2F2F2"/>
          </w:tcPr>
          <w:p w14:paraId="414C514F"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Calculation of final grade</w:t>
            </w:r>
          </w:p>
        </w:tc>
        <w:tc>
          <w:tcPr>
            <w:tcW w:w="7803" w:type="dxa"/>
            <w:gridSpan w:val="23"/>
            <w:vAlign w:val="center"/>
          </w:tcPr>
          <w:p w14:paraId="27D81DFD" w14:textId="77777777" w:rsidR="005F44CA" w:rsidRPr="00CF5812" w:rsidRDefault="005F44CA" w:rsidP="00A14666">
            <w:pPr>
              <w:tabs>
                <w:tab w:val="left" w:pos="1218"/>
              </w:tabs>
              <w:spacing w:before="20" w:after="20"/>
              <w:rPr>
                <w:rFonts w:ascii="Merriweather" w:eastAsia="MS Gothic" w:hAnsi="Merriweather"/>
                <w:sz w:val="18"/>
              </w:rPr>
            </w:pPr>
            <w:r w:rsidRPr="00CF5812">
              <w:rPr>
                <w:rFonts w:ascii="Merriweather" w:eastAsia="MS Gothic" w:hAnsi="Merriweather"/>
                <w:sz w:val="18"/>
              </w:rPr>
              <w:t>e.g. 50% test, 50% final exam</w:t>
            </w:r>
          </w:p>
        </w:tc>
      </w:tr>
      <w:tr w:rsidR="00A5556B" w:rsidRPr="00CF5812" w14:paraId="37A95F6E" w14:textId="77777777" w:rsidTr="00591ADB">
        <w:tc>
          <w:tcPr>
            <w:tcW w:w="1485" w:type="dxa"/>
            <w:vMerge w:val="restart"/>
            <w:shd w:val="clear" w:color="auto" w:fill="F2F2F2"/>
          </w:tcPr>
          <w:p w14:paraId="7DEF1B91" w14:textId="77777777" w:rsidR="00A5556B" w:rsidRPr="00CF5812" w:rsidRDefault="00A5556B" w:rsidP="00A5556B">
            <w:pPr>
              <w:spacing w:before="20" w:after="20"/>
              <w:rPr>
                <w:rFonts w:ascii="Merriweather" w:hAnsi="Merriweather"/>
                <w:b/>
                <w:sz w:val="18"/>
              </w:rPr>
            </w:pPr>
            <w:r w:rsidRPr="00CF5812">
              <w:rPr>
                <w:rFonts w:ascii="Merriweather" w:hAnsi="Merriweather"/>
                <w:b/>
                <w:sz w:val="18"/>
              </w:rPr>
              <w:t>Grading scale</w:t>
            </w:r>
          </w:p>
          <w:p w14:paraId="59018083" w14:textId="77777777" w:rsidR="00A5556B" w:rsidRPr="00CF5812" w:rsidRDefault="00A5556B" w:rsidP="00A5556B">
            <w:pPr>
              <w:spacing w:before="20" w:after="20"/>
              <w:rPr>
                <w:rFonts w:ascii="Merriweather" w:hAnsi="Merriweather"/>
                <w:b/>
                <w:sz w:val="18"/>
              </w:rPr>
            </w:pPr>
          </w:p>
        </w:tc>
        <w:tc>
          <w:tcPr>
            <w:tcW w:w="1638" w:type="dxa"/>
            <w:gridSpan w:val="4"/>
          </w:tcPr>
          <w:p w14:paraId="29ABFEBA" w14:textId="2C9EF3B2" w:rsidR="00A5556B" w:rsidRPr="00A5556B" w:rsidRDefault="00A5556B" w:rsidP="00A5556B">
            <w:pPr>
              <w:tabs>
                <w:tab w:val="left" w:pos="1218"/>
              </w:tabs>
              <w:spacing w:before="20" w:after="20"/>
              <w:jc w:val="center"/>
              <w:rPr>
                <w:rFonts w:ascii="Merriweather" w:hAnsi="Merriweather"/>
                <w:sz w:val="16"/>
                <w:szCs w:val="16"/>
              </w:rPr>
            </w:pPr>
            <w:r w:rsidRPr="00A5556B">
              <w:rPr>
                <w:rFonts w:ascii="Merriweather" w:hAnsi="Merriweather"/>
                <w:sz w:val="16"/>
                <w:szCs w:val="16"/>
              </w:rPr>
              <w:t>0-59</w:t>
            </w:r>
          </w:p>
        </w:tc>
        <w:tc>
          <w:tcPr>
            <w:tcW w:w="6165" w:type="dxa"/>
            <w:gridSpan w:val="19"/>
            <w:vAlign w:val="center"/>
          </w:tcPr>
          <w:p w14:paraId="4657F6F1" w14:textId="77777777" w:rsidR="00A5556B" w:rsidRPr="00CF5812" w:rsidRDefault="00A5556B" w:rsidP="00A5556B">
            <w:pPr>
              <w:tabs>
                <w:tab w:val="left" w:pos="1218"/>
              </w:tabs>
              <w:spacing w:before="20" w:after="20"/>
              <w:rPr>
                <w:rFonts w:ascii="Merriweather" w:hAnsi="Merriweather"/>
                <w:sz w:val="18"/>
              </w:rPr>
            </w:pPr>
            <w:r w:rsidRPr="00CF5812">
              <w:rPr>
                <w:rFonts w:ascii="Merriweather" w:hAnsi="Merriweather"/>
                <w:sz w:val="18"/>
              </w:rPr>
              <w:t>% Failure (1)</w:t>
            </w:r>
          </w:p>
        </w:tc>
      </w:tr>
      <w:tr w:rsidR="00A5556B" w:rsidRPr="00CF5812" w14:paraId="69A1DCBA" w14:textId="77777777" w:rsidTr="00591ADB">
        <w:tc>
          <w:tcPr>
            <w:tcW w:w="1485" w:type="dxa"/>
            <w:vMerge/>
            <w:shd w:val="clear" w:color="auto" w:fill="F2F2F2"/>
          </w:tcPr>
          <w:p w14:paraId="77BEDDAB" w14:textId="77777777" w:rsidR="00A5556B" w:rsidRPr="00CF5812" w:rsidRDefault="00A5556B" w:rsidP="00A5556B">
            <w:pPr>
              <w:spacing w:before="20" w:after="20"/>
              <w:rPr>
                <w:rFonts w:ascii="Merriweather" w:hAnsi="Merriweather"/>
                <w:b/>
                <w:sz w:val="18"/>
              </w:rPr>
            </w:pPr>
          </w:p>
        </w:tc>
        <w:tc>
          <w:tcPr>
            <w:tcW w:w="1638" w:type="dxa"/>
            <w:gridSpan w:val="4"/>
          </w:tcPr>
          <w:p w14:paraId="704AD9BC" w14:textId="68F7D00C" w:rsidR="00A5556B" w:rsidRPr="00A5556B" w:rsidRDefault="00A5556B" w:rsidP="00A5556B">
            <w:pPr>
              <w:tabs>
                <w:tab w:val="left" w:pos="1218"/>
              </w:tabs>
              <w:spacing w:before="20" w:after="20"/>
              <w:jc w:val="center"/>
              <w:rPr>
                <w:rFonts w:ascii="Merriweather" w:hAnsi="Merriweather"/>
                <w:sz w:val="16"/>
                <w:szCs w:val="16"/>
              </w:rPr>
            </w:pPr>
            <w:r w:rsidRPr="00A5556B">
              <w:rPr>
                <w:rFonts w:ascii="Merriweather" w:hAnsi="Merriweather"/>
                <w:sz w:val="16"/>
                <w:szCs w:val="16"/>
              </w:rPr>
              <w:t>60-70</w:t>
            </w:r>
          </w:p>
        </w:tc>
        <w:tc>
          <w:tcPr>
            <w:tcW w:w="6165" w:type="dxa"/>
            <w:gridSpan w:val="19"/>
            <w:vAlign w:val="center"/>
          </w:tcPr>
          <w:p w14:paraId="029001CE" w14:textId="77777777" w:rsidR="00A5556B" w:rsidRPr="00CF5812" w:rsidRDefault="00A5556B" w:rsidP="00A5556B">
            <w:pPr>
              <w:tabs>
                <w:tab w:val="left" w:pos="1218"/>
              </w:tabs>
              <w:spacing w:before="20" w:after="20"/>
              <w:rPr>
                <w:rFonts w:ascii="Merriweather" w:hAnsi="Merriweather"/>
                <w:sz w:val="18"/>
              </w:rPr>
            </w:pPr>
            <w:r w:rsidRPr="00CF5812">
              <w:rPr>
                <w:rFonts w:ascii="Merriweather" w:hAnsi="Merriweather"/>
                <w:sz w:val="18"/>
              </w:rPr>
              <w:t>% Satisfactory (2)</w:t>
            </w:r>
          </w:p>
        </w:tc>
      </w:tr>
      <w:tr w:rsidR="00A5556B" w:rsidRPr="00CF5812" w14:paraId="6972436F" w14:textId="77777777" w:rsidTr="00591ADB">
        <w:tc>
          <w:tcPr>
            <w:tcW w:w="1485" w:type="dxa"/>
            <w:vMerge/>
            <w:shd w:val="clear" w:color="auto" w:fill="F2F2F2"/>
          </w:tcPr>
          <w:p w14:paraId="019DC1D0" w14:textId="77777777" w:rsidR="00A5556B" w:rsidRPr="00CF5812" w:rsidRDefault="00A5556B" w:rsidP="00A5556B">
            <w:pPr>
              <w:spacing w:before="20" w:after="20"/>
              <w:rPr>
                <w:rFonts w:ascii="Merriweather" w:hAnsi="Merriweather"/>
                <w:b/>
                <w:sz w:val="18"/>
              </w:rPr>
            </w:pPr>
          </w:p>
        </w:tc>
        <w:tc>
          <w:tcPr>
            <w:tcW w:w="1638" w:type="dxa"/>
            <w:gridSpan w:val="4"/>
          </w:tcPr>
          <w:p w14:paraId="1C2104CF" w14:textId="05F55B24" w:rsidR="00A5556B" w:rsidRPr="00A5556B" w:rsidRDefault="00A5556B" w:rsidP="00A5556B">
            <w:pPr>
              <w:tabs>
                <w:tab w:val="left" w:pos="1218"/>
              </w:tabs>
              <w:spacing w:before="20" w:after="20"/>
              <w:jc w:val="center"/>
              <w:rPr>
                <w:rFonts w:ascii="Merriweather" w:hAnsi="Merriweather"/>
                <w:sz w:val="16"/>
                <w:szCs w:val="16"/>
              </w:rPr>
            </w:pPr>
            <w:r w:rsidRPr="00A5556B">
              <w:rPr>
                <w:rFonts w:ascii="Merriweather" w:hAnsi="Merriweather"/>
                <w:sz w:val="16"/>
                <w:szCs w:val="16"/>
              </w:rPr>
              <w:t>71-80</w:t>
            </w:r>
          </w:p>
        </w:tc>
        <w:tc>
          <w:tcPr>
            <w:tcW w:w="6165" w:type="dxa"/>
            <w:gridSpan w:val="19"/>
            <w:vAlign w:val="center"/>
          </w:tcPr>
          <w:p w14:paraId="39C22E2D" w14:textId="77777777" w:rsidR="00A5556B" w:rsidRPr="00CF5812" w:rsidRDefault="00A5556B" w:rsidP="00A5556B">
            <w:pPr>
              <w:tabs>
                <w:tab w:val="left" w:pos="1218"/>
              </w:tabs>
              <w:spacing w:before="20" w:after="20"/>
              <w:rPr>
                <w:rFonts w:ascii="Merriweather" w:hAnsi="Merriweather"/>
                <w:sz w:val="18"/>
              </w:rPr>
            </w:pPr>
            <w:r w:rsidRPr="00CF5812">
              <w:rPr>
                <w:rFonts w:ascii="Merriweather" w:hAnsi="Merriweather"/>
                <w:sz w:val="18"/>
              </w:rPr>
              <w:t>% Good (3)</w:t>
            </w:r>
          </w:p>
        </w:tc>
      </w:tr>
      <w:tr w:rsidR="00A5556B" w:rsidRPr="00CF5812" w14:paraId="194C927C" w14:textId="77777777" w:rsidTr="00591ADB">
        <w:tc>
          <w:tcPr>
            <w:tcW w:w="1485" w:type="dxa"/>
            <w:vMerge/>
            <w:shd w:val="clear" w:color="auto" w:fill="F2F2F2"/>
          </w:tcPr>
          <w:p w14:paraId="5F91DBA1" w14:textId="77777777" w:rsidR="00A5556B" w:rsidRPr="00CF5812" w:rsidRDefault="00A5556B" w:rsidP="00A5556B">
            <w:pPr>
              <w:spacing w:before="20" w:after="20"/>
              <w:rPr>
                <w:rFonts w:ascii="Merriweather" w:hAnsi="Merriweather"/>
                <w:b/>
                <w:sz w:val="18"/>
              </w:rPr>
            </w:pPr>
          </w:p>
        </w:tc>
        <w:tc>
          <w:tcPr>
            <w:tcW w:w="1638" w:type="dxa"/>
            <w:gridSpan w:val="4"/>
          </w:tcPr>
          <w:p w14:paraId="79A39550" w14:textId="30B63471" w:rsidR="00A5556B" w:rsidRPr="00A5556B" w:rsidRDefault="00A5556B" w:rsidP="00A5556B">
            <w:pPr>
              <w:tabs>
                <w:tab w:val="left" w:pos="1218"/>
              </w:tabs>
              <w:spacing w:before="20" w:after="20"/>
              <w:jc w:val="center"/>
              <w:rPr>
                <w:rFonts w:ascii="Merriweather" w:hAnsi="Merriweather"/>
                <w:sz w:val="16"/>
                <w:szCs w:val="16"/>
              </w:rPr>
            </w:pPr>
            <w:r w:rsidRPr="00A5556B">
              <w:rPr>
                <w:rFonts w:ascii="Merriweather" w:hAnsi="Merriweather"/>
                <w:sz w:val="16"/>
                <w:szCs w:val="16"/>
              </w:rPr>
              <w:t>81-90</w:t>
            </w:r>
          </w:p>
        </w:tc>
        <w:tc>
          <w:tcPr>
            <w:tcW w:w="6165" w:type="dxa"/>
            <w:gridSpan w:val="19"/>
            <w:vAlign w:val="center"/>
          </w:tcPr>
          <w:p w14:paraId="13A41880" w14:textId="77777777" w:rsidR="00A5556B" w:rsidRPr="00CF5812" w:rsidRDefault="00A5556B" w:rsidP="00A5556B">
            <w:pPr>
              <w:tabs>
                <w:tab w:val="left" w:pos="1218"/>
              </w:tabs>
              <w:spacing w:before="20" w:after="20"/>
              <w:rPr>
                <w:rFonts w:ascii="Merriweather" w:hAnsi="Merriweather"/>
                <w:sz w:val="18"/>
              </w:rPr>
            </w:pPr>
            <w:r w:rsidRPr="00CF5812">
              <w:rPr>
                <w:rFonts w:ascii="Merriweather" w:hAnsi="Merriweather"/>
                <w:sz w:val="18"/>
              </w:rPr>
              <w:t>% Very good (4)</w:t>
            </w:r>
          </w:p>
        </w:tc>
      </w:tr>
      <w:tr w:rsidR="00A5556B" w:rsidRPr="00CF5812" w14:paraId="2F3D78E7" w14:textId="77777777" w:rsidTr="00591ADB">
        <w:tc>
          <w:tcPr>
            <w:tcW w:w="1485" w:type="dxa"/>
            <w:vMerge/>
            <w:shd w:val="clear" w:color="auto" w:fill="F2F2F2"/>
          </w:tcPr>
          <w:p w14:paraId="299C6A6D" w14:textId="77777777" w:rsidR="00A5556B" w:rsidRPr="00CF5812" w:rsidRDefault="00A5556B" w:rsidP="00A5556B">
            <w:pPr>
              <w:spacing w:before="20" w:after="20"/>
              <w:rPr>
                <w:rFonts w:ascii="Merriweather" w:hAnsi="Merriweather"/>
                <w:b/>
                <w:sz w:val="18"/>
              </w:rPr>
            </w:pPr>
          </w:p>
        </w:tc>
        <w:tc>
          <w:tcPr>
            <w:tcW w:w="1638" w:type="dxa"/>
            <w:gridSpan w:val="4"/>
          </w:tcPr>
          <w:p w14:paraId="70ABA718" w14:textId="5906AE03" w:rsidR="00A5556B" w:rsidRPr="00A5556B" w:rsidRDefault="00A5556B" w:rsidP="00A5556B">
            <w:pPr>
              <w:tabs>
                <w:tab w:val="left" w:pos="1218"/>
              </w:tabs>
              <w:spacing w:before="20" w:after="20"/>
              <w:jc w:val="center"/>
              <w:rPr>
                <w:rFonts w:ascii="Merriweather" w:hAnsi="Merriweather"/>
                <w:sz w:val="16"/>
                <w:szCs w:val="16"/>
              </w:rPr>
            </w:pPr>
            <w:r w:rsidRPr="00A5556B">
              <w:rPr>
                <w:rFonts w:ascii="Merriweather" w:hAnsi="Merriweather"/>
                <w:sz w:val="16"/>
                <w:szCs w:val="16"/>
              </w:rPr>
              <w:t>91-100</w:t>
            </w:r>
          </w:p>
        </w:tc>
        <w:tc>
          <w:tcPr>
            <w:tcW w:w="6165" w:type="dxa"/>
            <w:gridSpan w:val="19"/>
            <w:vAlign w:val="center"/>
          </w:tcPr>
          <w:p w14:paraId="04363936" w14:textId="77777777" w:rsidR="00A5556B" w:rsidRPr="00CF5812" w:rsidRDefault="00A5556B" w:rsidP="00A5556B">
            <w:pPr>
              <w:tabs>
                <w:tab w:val="left" w:pos="1218"/>
              </w:tabs>
              <w:spacing w:before="20" w:after="20"/>
              <w:rPr>
                <w:rFonts w:ascii="Merriweather" w:hAnsi="Merriweather"/>
                <w:sz w:val="18"/>
              </w:rPr>
            </w:pPr>
            <w:r w:rsidRPr="00CF5812">
              <w:rPr>
                <w:rFonts w:ascii="Merriweather" w:hAnsi="Merriweather"/>
                <w:sz w:val="18"/>
              </w:rPr>
              <w:t>% Excellent (5)</w:t>
            </w:r>
          </w:p>
        </w:tc>
      </w:tr>
      <w:tr w:rsidR="005F44CA" w:rsidRPr="00CF5812" w14:paraId="72A23EC1" w14:textId="77777777" w:rsidTr="00591ADB">
        <w:tc>
          <w:tcPr>
            <w:tcW w:w="1485" w:type="dxa"/>
            <w:shd w:val="clear" w:color="auto" w:fill="F2F2F2"/>
          </w:tcPr>
          <w:p w14:paraId="6453F6CE"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evaluation procedures</w:t>
            </w:r>
          </w:p>
        </w:tc>
        <w:tc>
          <w:tcPr>
            <w:tcW w:w="7803" w:type="dxa"/>
            <w:gridSpan w:val="23"/>
            <w:vAlign w:val="center"/>
          </w:tcPr>
          <w:p w14:paraId="04302238" w14:textId="77777777" w:rsidR="005F44CA" w:rsidRPr="00CF5812" w:rsidRDefault="00AC4BFB"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University</w:t>
            </w:r>
          </w:p>
          <w:p w14:paraId="459D689A" w14:textId="77777777" w:rsidR="005F44CA" w:rsidRPr="00CF5812" w:rsidRDefault="00AC4BFB"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Department</w:t>
            </w:r>
          </w:p>
          <w:p w14:paraId="42C2C6DE" w14:textId="77777777" w:rsidR="005F44CA" w:rsidRPr="00CF5812" w:rsidRDefault="00AC4BFB"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Internal evaluation of teaching</w:t>
            </w:r>
          </w:p>
          <w:p w14:paraId="45541434" w14:textId="77777777" w:rsidR="005F44CA" w:rsidRPr="00CF5812" w:rsidRDefault="00AC4BFB"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EndPr/>
              <w:sdtContent>
                <w:r w:rsidR="005F44CA">
                  <w:rPr>
                    <w:rFonts w:ascii="MS Gothic" w:eastAsia="MS Gothic" w:hAnsi="MS Gothic" w:cs="MS Mincho" w:hint="eastAsia"/>
                    <w:sz w:val="18"/>
                    <w:szCs w:val="18"/>
                  </w:rPr>
                  <w:t>☒</w:t>
                </w:r>
              </w:sdtContent>
            </w:sdt>
            <w:r w:rsidR="005F44CA" w:rsidRPr="00CF5812">
              <w:rPr>
                <w:rFonts w:ascii="Merriweather" w:hAnsi="Merriweather"/>
                <w:sz w:val="18"/>
              </w:rPr>
              <w:t xml:space="preserve"> Department meetings discussing quality of teaching and results of student evaluations</w:t>
            </w:r>
          </w:p>
          <w:p w14:paraId="4597FBC3" w14:textId="77777777" w:rsidR="005F44CA" w:rsidRPr="00CF5812" w:rsidRDefault="00AC4BFB"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Other</w:t>
            </w:r>
          </w:p>
        </w:tc>
      </w:tr>
      <w:tr w:rsidR="005F44CA" w:rsidRPr="00CF5812" w14:paraId="4D859FBF" w14:textId="77777777" w:rsidTr="00591ADB">
        <w:tc>
          <w:tcPr>
            <w:tcW w:w="1485" w:type="dxa"/>
            <w:shd w:val="clear" w:color="auto" w:fill="F2F2F2"/>
          </w:tcPr>
          <w:p w14:paraId="554E66ED"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Note /Other</w:t>
            </w:r>
          </w:p>
        </w:tc>
        <w:tc>
          <w:tcPr>
            <w:tcW w:w="7803" w:type="dxa"/>
            <w:gridSpan w:val="23"/>
            <w:shd w:val="clear" w:color="auto" w:fill="auto"/>
          </w:tcPr>
          <w:p w14:paraId="3BCF72D5"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In accordance with Art. 6 of the </w:t>
            </w:r>
            <w:r w:rsidRPr="00CF5812">
              <w:rPr>
                <w:rFonts w:ascii="Merriweather" w:eastAsia="MS Gothic" w:hAnsi="Merriweather"/>
                <w:i/>
                <w:sz w:val="18"/>
              </w:rPr>
              <w:t>Code of Ethics</w:t>
            </w:r>
            <w:r w:rsidRPr="00CF5812">
              <w:rPr>
                <w:rFonts w:ascii="Merriweather" w:eastAsia="MS Gothic" w:hAnsi="Merriweather"/>
                <w:sz w:val="18"/>
              </w:rPr>
              <w:t xml:space="preserve"> of the Committee for Ethics in Science and Higher Education, “the student is expected to fulfil his/her obligations honestly </w:t>
            </w:r>
            <w:r w:rsidRPr="00CF5812">
              <w:rPr>
                <w:rFonts w:ascii="Merriweather" w:eastAsia="MS Gothic" w:hAnsi="Merriweather"/>
                <w:sz w:val="18"/>
              </w:rPr>
              <w:lastRenderedPageBreak/>
              <w:t>and ethically, to pursue academic excellence, to be civilized, respectful and free from prejudice.”</w:t>
            </w:r>
          </w:p>
          <w:p w14:paraId="20751BF7"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According to Art. 14 of the University of Zadar's </w:t>
            </w:r>
            <w:r w:rsidRPr="00CF5812">
              <w:rPr>
                <w:rFonts w:ascii="Merriweather" w:eastAsia="MS Gothic" w:hAnsi="Merriweather"/>
                <w:i/>
                <w:sz w:val="18"/>
              </w:rPr>
              <w:t>Code of Ethics</w:t>
            </w:r>
            <w:r w:rsidRPr="00CF5812">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47BE8A41"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Any act constituting a violation of academic honesty is ethically prohibited. This includes, but is not limited to:</w:t>
            </w:r>
          </w:p>
          <w:p w14:paraId="73CAA9F0"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various forms of fraud such as the use or possession of books, notes, data, electronic gadgets or other aids during examinations, except when permitted;</w:t>
            </w:r>
          </w:p>
          <w:p w14:paraId="40E66395"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61872DA8"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All forms of unethical behaviour will result in a negative grade in the course without the possibility of compensation or repair. In case of serious violations the </w:t>
            </w:r>
            <w:r w:rsidRPr="00CF5812">
              <w:rPr>
                <w:rFonts w:ascii="Merriweather" w:eastAsia="MS Gothic" w:hAnsi="Merriweather"/>
                <w:i/>
                <w:sz w:val="18"/>
              </w:rPr>
              <w:t xml:space="preserve">Rulebook on Disciplinary Responsibility of Students at the University of Zadar </w:t>
            </w:r>
            <w:r w:rsidRPr="00CF5812">
              <w:rPr>
                <w:rFonts w:ascii="Merriweather" w:eastAsia="MS Gothic" w:hAnsi="Merriweather"/>
                <w:sz w:val="18"/>
              </w:rPr>
              <w:t>will be applied.</w:t>
            </w:r>
          </w:p>
          <w:p w14:paraId="19EF80C4" w14:textId="77777777" w:rsidR="005F44CA" w:rsidRPr="00CF5812" w:rsidRDefault="005F44CA" w:rsidP="00A14666">
            <w:pPr>
              <w:tabs>
                <w:tab w:val="left" w:pos="1218"/>
              </w:tabs>
              <w:spacing w:before="20" w:after="20"/>
              <w:jc w:val="both"/>
              <w:rPr>
                <w:rFonts w:ascii="Merriweather" w:eastAsia="MS Gothic" w:hAnsi="Merriweather"/>
                <w:sz w:val="18"/>
              </w:rPr>
            </w:pPr>
          </w:p>
          <w:p w14:paraId="7B6ADBF7" w14:textId="3E66E47C"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tc>
      </w:tr>
    </w:tbl>
    <w:p w14:paraId="1A4E3689" w14:textId="77777777" w:rsidR="00794496" w:rsidRPr="00E9767E" w:rsidRDefault="00794496">
      <w:pPr>
        <w:rPr>
          <w:rFonts w:ascii="Georgia" w:hAnsi="Georgia"/>
          <w:sz w:val="24"/>
        </w:rPr>
      </w:pPr>
    </w:p>
    <w:sectPr w:rsidR="00794496" w:rsidRPr="00E9767E" w:rsidSect="0030393A">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B90D8" w14:textId="77777777" w:rsidR="00AC4BFB" w:rsidRDefault="00AC4BFB" w:rsidP="009947BA">
      <w:pPr>
        <w:spacing w:before="0" w:after="0"/>
      </w:pPr>
      <w:r>
        <w:separator/>
      </w:r>
    </w:p>
  </w:endnote>
  <w:endnote w:type="continuationSeparator" w:id="0">
    <w:p w14:paraId="21EB2A3D" w14:textId="77777777" w:rsidR="00AC4BFB" w:rsidRDefault="00AC4BFB"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erriweather">
    <w:altName w:val="Merriweather"/>
    <w:charset w:val="EE"/>
    <w:family w:val="auto"/>
    <w:pitch w:val="variable"/>
    <w:sig w:usb0="20000207" w:usb1="00000002"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8C534" w14:textId="77777777" w:rsidR="00AC4BFB" w:rsidRDefault="00AC4BFB" w:rsidP="009947BA">
      <w:pPr>
        <w:spacing w:before="0" w:after="0"/>
      </w:pPr>
      <w:r>
        <w:separator/>
      </w:r>
    </w:p>
  </w:footnote>
  <w:footnote w:type="continuationSeparator" w:id="0">
    <w:p w14:paraId="1F49A270" w14:textId="77777777" w:rsidR="00AC4BFB" w:rsidRDefault="00AC4BFB"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A028" w14:textId="77777777" w:rsidR="0079745E" w:rsidRPr="00CF5812" w:rsidRDefault="00D64661" w:rsidP="00CF5812">
    <w:pPr>
      <w:pStyle w:val="Naslov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2ADB59A3" wp14:editId="3C0A9456">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7CE98413" w14:textId="77777777" w:rsidR="0079745E" w:rsidRDefault="006472B3" w:rsidP="0079745E">
                          <w:r>
                            <w:rPr>
                              <w:noProof/>
                              <w:lang w:val="hr-HR" w:eastAsia="hr-HR"/>
                            </w:rPr>
                            <w:drawing>
                              <wp:inline distT="0" distB="0" distL="0" distR="0" wp14:anchorId="17D670DD" wp14:editId="18B49E63">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ADB59A3"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7CE98413" w14:textId="77777777" w:rsidR="0079745E" w:rsidRDefault="006472B3" w:rsidP="0079745E">
                    <w:r>
                      <w:rPr>
                        <w:noProof/>
                        <w:lang w:val="hr-HR" w:eastAsia="hr-HR"/>
                      </w:rPr>
                      <w:drawing>
                        <wp:inline distT="0" distB="0" distL="0" distR="0" wp14:anchorId="17D670DD" wp14:editId="18B49E63">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220B11A0"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1DAFE624" w14:textId="77777777" w:rsidR="0079745E" w:rsidRPr="00CF5812" w:rsidRDefault="0079745E" w:rsidP="0079745E">
    <w:pPr>
      <w:pStyle w:val="Zaglavlje"/>
      <w:rPr>
        <w:rFonts w:ascii="Merriweather" w:hAnsi="Merriweather"/>
      </w:rPr>
    </w:pPr>
  </w:p>
  <w:p w14:paraId="001CC3B5" w14:textId="77777777" w:rsidR="0079745E" w:rsidRPr="00CF5812" w:rsidRDefault="0079745E">
    <w:pPr>
      <w:pStyle w:val="Zaglavlje"/>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C48A7"/>
    <w:multiLevelType w:val="hybridMultilevel"/>
    <w:tmpl w:val="32986A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4CB0958"/>
    <w:multiLevelType w:val="hybridMultilevel"/>
    <w:tmpl w:val="31D2D6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26336"/>
    <w:rsid w:val="000763BB"/>
    <w:rsid w:val="000801CA"/>
    <w:rsid w:val="00092120"/>
    <w:rsid w:val="000A3B75"/>
    <w:rsid w:val="000A790E"/>
    <w:rsid w:val="000A7977"/>
    <w:rsid w:val="000C0578"/>
    <w:rsid w:val="000C17CF"/>
    <w:rsid w:val="000F3DFA"/>
    <w:rsid w:val="000F7E17"/>
    <w:rsid w:val="0010332B"/>
    <w:rsid w:val="001443A2"/>
    <w:rsid w:val="00150B32"/>
    <w:rsid w:val="00174343"/>
    <w:rsid w:val="001821A6"/>
    <w:rsid w:val="00197510"/>
    <w:rsid w:val="001A710D"/>
    <w:rsid w:val="001C0985"/>
    <w:rsid w:val="00211581"/>
    <w:rsid w:val="00217670"/>
    <w:rsid w:val="0022722C"/>
    <w:rsid w:val="0028545A"/>
    <w:rsid w:val="0028624E"/>
    <w:rsid w:val="002A72C3"/>
    <w:rsid w:val="002B31F4"/>
    <w:rsid w:val="002D229E"/>
    <w:rsid w:val="002E1CE6"/>
    <w:rsid w:val="002E6D1E"/>
    <w:rsid w:val="002F2D22"/>
    <w:rsid w:val="0030393A"/>
    <w:rsid w:val="00326091"/>
    <w:rsid w:val="00342D63"/>
    <w:rsid w:val="00347ADF"/>
    <w:rsid w:val="00350F5F"/>
    <w:rsid w:val="00357643"/>
    <w:rsid w:val="00370408"/>
    <w:rsid w:val="00371634"/>
    <w:rsid w:val="00386E9C"/>
    <w:rsid w:val="00393964"/>
    <w:rsid w:val="003A2AFB"/>
    <w:rsid w:val="003A3E41"/>
    <w:rsid w:val="003A3FA8"/>
    <w:rsid w:val="003D36C1"/>
    <w:rsid w:val="003D5EA5"/>
    <w:rsid w:val="003F11B6"/>
    <w:rsid w:val="003F17B8"/>
    <w:rsid w:val="00401D65"/>
    <w:rsid w:val="00453362"/>
    <w:rsid w:val="00461219"/>
    <w:rsid w:val="00470F6D"/>
    <w:rsid w:val="0047188D"/>
    <w:rsid w:val="00483BC3"/>
    <w:rsid w:val="004923F4"/>
    <w:rsid w:val="004B553E"/>
    <w:rsid w:val="004E28A9"/>
    <w:rsid w:val="0050583D"/>
    <w:rsid w:val="00533D12"/>
    <w:rsid w:val="005353ED"/>
    <w:rsid w:val="00543857"/>
    <w:rsid w:val="005514C3"/>
    <w:rsid w:val="00560CCB"/>
    <w:rsid w:val="00562FAC"/>
    <w:rsid w:val="00591ADB"/>
    <w:rsid w:val="005A6660"/>
    <w:rsid w:val="005D3518"/>
    <w:rsid w:val="005E1668"/>
    <w:rsid w:val="005F44CA"/>
    <w:rsid w:val="005F6E0B"/>
    <w:rsid w:val="006006C4"/>
    <w:rsid w:val="00611479"/>
    <w:rsid w:val="00616BEE"/>
    <w:rsid w:val="0062328F"/>
    <w:rsid w:val="006330E0"/>
    <w:rsid w:val="006472B3"/>
    <w:rsid w:val="006478F1"/>
    <w:rsid w:val="00684BBC"/>
    <w:rsid w:val="006910BB"/>
    <w:rsid w:val="0069603F"/>
    <w:rsid w:val="006B4920"/>
    <w:rsid w:val="006C6370"/>
    <w:rsid w:val="00700D7A"/>
    <w:rsid w:val="007361E7"/>
    <w:rsid w:val="007368EB"/>
    <w:rsid w:val="007469E8"/>
    <w:rsid w:val="00780818"/>
    <w:rsid w:val="0078125F"/>
    <w:rsid w:val="00785CAA"/>
    <w:rsid w:val="00794496"/>
    <w:rsid w:val="007967CC"/>
    <w:rsid w:val="0079745E"/>
    <w:rsid w:val="00797B40"/>
    <w:rsid w:val="007C43A4"/>
    <w:rsid w:val="007D4D2D"/>
    <w:rsid w:val="007F0559"/>
    <w:rsid w:val="0081194D"/>
    <w:rsid w:val="00811E11"/>
    <w:rsid w:val="0083622B"/>
    <w:rsid w:val="00865776"/>
    <w:rsid w:val="00874D5D"/>
    <w:rsid w:val="008750BD"/>
    <w:rsid w:val="00891C60"/>
    <w:rsid w:val="008942F0"/>
    <w:rsid w:val="008A3541"/>
    <w:rsid w:val="008C6E72"/>
    <w:rsid w:val="008D45DB"/>
    <w:rsid w:val="008E32EB"/>
    <w:rsid w:val="0090214F"/>
    <w:rsid w:val="009032E1"/>
    <w:rsid w:val="009163E6"/>
    <w:rsid w:val="00931820"/>
    <w:rsid w:val="00970EA3"/>
    <w:rsid w:val="009760E8"/>
    <w:rsid w:val="009831B1"/>
    <w:rsid w:val="009947BA"/>
    <w:rsid w:val="00996588"/>
    <w:rsid w:val="00997F41"/>
    <w:rsid w:val="009A0DF8"/>
    <w:rsid w:val="009A284F"/>
    <w:rsid w:val="009C56B1"/>
    <w:rsid w:val="009D5226"/>
    <w:rsid w:val="009E2FD4"/>
    <w:rsid w:val="00A00D2B"/>
    <w:rsid w:val="00A01CE1"/>
    <w:rsid w:val="00A1014E"/>
    <w:rsid w:val="00A428D0"/>
    <w:rsid w:val="00A5556B"/>
    <w:rsid w:val="00A9132B"/>
    <w:rsid w:val="00AA1A5A"/>
    <w:rsid w:val="00AC358B"/>
    <w:rsid w:val="00AC4BFB"/>
    <w:rsid w:val="00AC5943"/>
    <w:rsid w:val="00AD23FB"/>
    <w:rsid w:val="00AF51C6"/>
    <w:rsid w:val="00B07E9E"/>
    <w:rsid w:val="00B26498"/>
    <w:rsid w:val="00B27D65"/>
    <w:rsid w:val="00B32AB7"/>
    <w:rsid w:val="00B379C6"/>
    <w:rsid w:val="00B4202A"/>
    <w:rsid w:val="00B438CD"/>
    <w:rsid w:val="00B4397F"/>
    <w:rsid w:val="00B612F8"/>
    <w:rsid w:val="00B652FB"/>
    <w:rsid w:val="00B71A57"/>
    <w:rsid w:val="00B7307A"/>
    <w:rsid w:val="00B80057"/>
    <w:rsid w:val="00B95B31"/>
    <w:rsid w:val="00BD18F3"/>
    <w:rsid w:val="00BD5703"/>
    <w:rsid w:val="00C02454"/>
    <w:rsid w:val="00C3477B"/>
    <w:rsid w:val="00C66E84"/>
    <w:rsid w:val="00C7328F"/>
    <w:rsid w:val="00C85956"/>
    <w:rsid w:val="00C9733D"/>
    <w:rsid w:val="00CA3783"/>
    <w:rsid w:val="00CB23F4"/>
    <w:rsid w:val="00CC101B"/>
    <w:rsid w:val="00CC2BC9"/>
    <w:rsid w:val="00CD2B00"/>
    <w:rsid w:val="00CD7933"/>
    <w:rsid w:val="00CF5812"/>
    <w:rsid w:val="00CF5EFB"/>
    <w:rsid w:val="00D12470"/>
    <w:rsid w:val="00D136E4"/>
    <w:rsid w:val="00D14782"/>
    <w:rsid w:val="00D313BD"/>
    <w:rsid w:val="00D34223"/>
    <w:rsid w:val="00D5334D"/>
    <w:rsid w:val="00D5523D"/>
    <w:rsid w:val="00D64661"/>
    <w:rsid w:val="00D7394D"/>
    <w:rsid w:val="00D90923"/>
    <w:rsid w:val="00D944DF"/>
    <w:rsid w:val="00DD110C"/>
    <w:rsid w:val="00DE6D53"/>
    <w:rsid w:val="00E06E39"/>
    <w:rsid w:val="00E07D73"/>
    <w:rsid w:val="00E17D18"/>
    <w:rsid w:val="00E23DFC"/>
    <w:rsid w:val="00E30E67"/>
    <w:rsid w:val="00E9767E"/>
    <w:rsid w:val="00EA4B28"/>
    <w:rsid w:val="00EC2DBA"/>
    <w:rsid w:val="00ED4262"/>
    <w:rsid w:val="00EF38B6"/>
    <w:rsid w:val="00F018D3"/>
    <w:rsid w:val="00F02A8F"/>
    <w:rsid w:val="00F02B5A"/>
    <w:rsid w:val="00F20A28"/>
    <w:rsid w:val="00F33614"/>
    <w:rsid w:val="00F504CA"/>
    <w:rsid w:val="00F513E0"/>
    <w:rsid w:val="00F566DA"/>
    <w:rsid w:val="00F84F5E"/>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A6837"/>
  <w15:docId w15:val="{3F42E8EE-A93A-4A24-AAEE-F3ED66645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Naslov2">
    <w:name w:val="heading 2"/>
    <w:basedOn w:val="Normal"/>
    <w:link w:val="Naslov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Naslov3">
    <w:name w:val="heading 3"/>
    <w:basedOn w:val="Normal"/>
    <w:next w:val="Normal"/>
    <w:link w:val="Naslov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94496"/>
    <w:pPr>
      <w:spacing w:before="0" w:after="0"/>
    </w:pPr>
    <w:rPr>
      <w:rFonts w:ascii="Tahoma" w:hAnsi="Tahoma" w:cs="Tahoma"/>
      <w:sz w:val="16"/>
      <w:szCs w:val="16"/>
    </w:rPr>
  </w:style>
  <w:style w:type="character" w:customStyle="1" w:styleId="TekstbaloniaChar">
    <w:name w:val="Tekst balončića Char"/>
    <w:link w:val="Tekstbalonia"/>
    <w:uiPriority w:val="99"/>
    <w:semiHidden/>
    <w:rsid w:val="00794496"/>
    <w:rPr>
      <w:rFonts w:ascii="Tahoma" w:hAnsi="Tahoma" w:cs="Tahoma"/>
      <w:sz w:val="16"/>
      <w:szCs w:val="16"/>
    </w:rPr>
  </w:style>
  <w:style w:type="paragraph" w:styleId="Odlomakpopisa">
    <w:name w:val="List Paragraph"/>
    <w:basedOn w:val="Normal"/>
    <w:uiPriority w:val="34"/>
    <w:qFormat/>
    <w:rsid w:val="00386E9C"/>
    <w:pPr>
      <w:ind w:left="720"/>
      <w:contextualSpacing/>
    </w:pPr>
  </w:style>
  <w:style w:type="paragraph" w:styleId="Zaglavlje">
    <w:name w:val="header"/>
    <w:basedOn w:val="Normal"/>
    <w:link w:val="ZaglavljeChar"/>
    <w:uiPriority w:val="99"/>
    <w:unhideWhenUsed/>
    <w:rsid w:val="009947BA"/>
    <w:pPr>
      <w:tabs>
        <w:tab w:val="center" w:pos="4536"/>
        <w:tab w:val="right" w:pos="9072"/>
      </w:tabs>
      <w:spacing w:before="0" w:after="0"/>
    </w:pPr>
  </w:style>
  <w:style w:type="character" w:customStyle="1" w:styleId="ZaglavljeChar">
    <w:name w:val="Zaglavlje Char"/>
    <w:basedOn w:val="Zadanifontodlomka"/>
    <w:link w:val="Zaglavlje"/>
    <w:uiPriority w:val="99"/>
    <w:rsid w:val="009947BA"/>
  </w:style>
  <w:style w:type="paragraph" w:styleId="Podnoje">
    <w:name w:val="footer"/>
    <w:basedOn w:val="Normal"/>
    <w:link w:val="PodnojeChar"/>
    <w:uiPriority w:val="99"/>
    <w:unhideWhenUsed/>
    <w:rsid w:val="009947BA"/>
    <w:pPr>
      <w:tabs>
        <w:tab w:val="center" w:pos="4536"/>
        <w:tab w:val="right" w:pos="9072"/>
      </w:tabs>
      <w:spacing w:before="0" w:after="0"/>
    </w:pPr>
  </w:style>
  <w:style w:type="character" w:customStyle="1" w:styleId="PodnojeChar">
    <w:name w:val="Podnožje Char"/>
    <w:basedOn w:val="Zadanifontodlomka"/>
    <w:link w:val="Podnoje"/>
    <w:uiPriority w:val="99"/>
    <w:rsid w:val="009947BA"/>
  </w:style>
  <w:style w:type="character" w:styleId="Hiperveza">
    <w:name w:val="Hyperlink"/>
    <w:uiPriority w:val="99"/>
    <w:unhideWhenUsed/>
    <w:rsid w:val="00197510"/>
    <w:rPr>
      <w:color w:val="0000FF"/>
      <w:u w:val="single"/>
    </w:rPr>
  </w:style>
  <w:style w:type="character" w:customStyle="1" w:styleId="Naslov2Char">
    <w:name w:val="Naslov 2 Char"/>
    <w:link w:val="Naslov2"/>
    <w:uiPriority w:val="9"/>
    <w:rsid w:val="0079745E"/>
    <w:rPr>
      <w:rFonts w:ascii="Times New Roman" w:eastAsia="Times New Roman" w:hAnsi="Times New Roman" w:cs="Times New Roman"/>
      <w:b/>
      <w:bCs/>
      <w:sz w:val="36"/>
      <w:szCs w:val="36"/>
      <w:lang w:eastAsia="hr-HR"/>
    </w:rPr>
  </w:style>
  <w:style w:type="paragraph" w:styleId="Tekstfusnote">
    <w:name w:val="footnote text"/>
    <w:basedOn w:val="Normal"/>
    <w:link w:val="TekstfusnoteChar"/>
    <w:uiPriority w:val="99"/>
    <w:semiHidden/>
    <w:unhideWhenUsed/>
    <w:rsid w:val="004923F4"/>
    <w:pPr>
      <w:spacing w:before="0" w:after="0"/>
    </w:pPr>
    <w:rPr>
      <w:sz w:val="20"/>
      <w:szCs w:val="20"/>
    </w:rPr>
  </w:style>
  <w:style w:type="character" w:customStyle="1" w:styleId="TekstfusnoteChar">
    <w:name w:val="Tekst fusnote Char"/>
    <w:link w:val="Tekstfusnote"/>
    <w:uiPriority w:val="99"/>
    <w:semiHidden/>
    <w:rsid w:val="004923F4"/>
    <w:rPr>
      <w:sz w:val="20"/>
      <w:szCs w:val="20"/>
    </w:rPr>
  </w:style>
  <w:style w:type="character" w:styleId="Referencafusnote">
    <w:name w:val="footnote reference"/>
    <w:uiPriority w:val="99"/>
    <w:semiHidden/>
    <w:unhideWhenUsed/>
    <w:rsid w:val="004923F4"/>
    <w:rPr>
      <w:vertAlign w:val="superscript"/>
    </w:rPr>
  </w:style>
  <w:style w:type="character" w:customStyle="1" w:styleId="Naslov3Char">
    <w:name w:val="Naslov 3 Char"/>
    <w:basedOn w:val="Zadanifontodlomka"/>
    <w:link w:val="Naslov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styleId="Nerijeenospominjanje">
    <w:name w:val="Unresolved Mention"/>
    <w:basedOn w:val="Zadanifontodlomka"/>
    <w:uiPriority w:val="99"/>
    <w:semiHidden/>
    <w:unhideWhenUsed/>
    <w:rsid w:val="00B32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810706">
      <w:bodyDiv w:val="1"/>
      <w:marLeft w:val="0"/>
      <w:marRight w:val="0"/>
      <w:marTop w:val="0"/>
      <w:marBottom w:val="0"/>
      <w:divBdr>
        <w:top w:val="none" w:sz="0" w:space="0" w:color="auto"/>
        <w:left w:val="none" w:sz="0" w:space="0" w:color="auto"/>
        <w:bottom w:val="none" w:sz="0" w:space="0" w:color="auto"/>
        <w:right w:val="none" w:sz="0" w:space="0" w:color="auto"/>
      </w:divBdr>
    </w:div>
    <w:div w:id="1051536526">
      <w:bodyDiv w:val="1"/>
      <w:marLeft w:val="0"/>
      <w:marRight w:val="0"/>
      <w:marTop w:val="0"/>
      <w:marBottom w:val="0"/>
      <w:divBdr>
        <w:top w:val="none" w:sz="0" w:space="0" w:color="auto"/>
        <w:left w:val="none" w:sz="0" w:space="0" w:color="auto"/>
        <w:bottom w:val="none" w:sz="0" w:space="0" w:color="auto"/>
        <w:right w:val="none" w:sz="0" w:space="0" w:color="auto"/>
      </w:divBdr>
    </w:div>
    <w:div w:id="1179851577">
      <w:bodyDiv w:val="1"/>
      <w:marLeft w:val="0"/>
      <w:marRight w:val="0"/>
      <w:marTop w:val="0"/>
      <w:marBottom w:val="0"/>
      <w:divBdr>
        <w:top w:val="none" w:sz="0" w:space="0" w:color="auto"/>
        <w:left w:val="none" w:sz="0" w:space="0" w:color="auto"/>
        <w:bottom w:val="none" w:sz="0" w:space="0" w:color="auto"/>
        <w:right w:val="none" w:sz="0" w:space="0" w:color="auto"/>
      </w:divBdr>
    </w:div>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 w:id="171666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m.unizd.hr/raspored-nastave" TargetMode="External"/><Relationship Id="rId13" Type="http://schemas.openxmlformats.org/officeDocument/2006/relationships/hyperlink" Target="https://pum.unizd.hr/akademsko-osoblje/konzultaci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m.unizd.hr/akademsko-osoblje/konzultacij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m.unizd.hr/akademsko-osoblje/konzultacije" TargetMode="External"/><Relationship Id="rId5" Type="http://schemas.openxmlformats.org/officeDocument/2006/relationships/webSettings" Target="webSettings.xml"/><Relationship Id="rId15" Type="http://schemas.openxmlformats.org/officeDocument/2006/relationships/hyperlink" Target="https://pum.unizd.hr/ispitni-termini1" TargetMode="External"/><Relationship Id="rId10" Type="http://schemas.openxmlformats.org/officeDocument/2006/relationships/hyperlink" Target="https://www.unizd.hr/Portals/0/docs/akkalendari/2024_25_kalendar_nastavnih_aktivnosti.pdf?ver=v3cMJ3X2y2rtMKD9fP7Zbg%3d%3d" TargetMode="External"/><Relationship Id="rId4" Type="http://schemas.openxmlformats.org/officeDocument/2006/relationships/settings" Target="settings.xml"/><Relationship Id="rId9" Type="http://schemas.openxmlformats.org/officeDocument/2006/relationships/hyperlink" Target="https://www.unizd.hr/Portals/0/docs/akkalendari/2024_25_kalendar_nastavnih_aktivnosti.pdf?ver=v3cMJ3X2y2rtMKD9fP7Zbg%3d%3d" TargetMode="External"/><Relationship Id="rId14" Type="http://schemas.openxmlformats.org/officeDocument/2006/relationships/hyperlink" Target="https://pum.unizd.hr/ispitni-termini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AA9-CB73-43E2-A041-49E575F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1542</Words>
  <Characters>8791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Dora Štublin</cp:lastModifiedBy>
  <cp:revision>4</cp:revision>
  <cp:lastPrinted>2021-02-12T11:28:00Z</cp:lastPrinted>
  <dcterms:created xsi:type="dcterms:W3CDTF">2025-02-13T16:29:00Z</dcterms:created>
  <dcterms:modified xsi:type="dcterms:W3CDTF">2025-02-16T15:31:00Z</dcterms:modified>
</cp:coreProperties>
</file>